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4F45DE" w14:textId="77777777" w:rsidR="00CE0D4C" w:rsidRDefault="00000000">
      <w:pPr>
        <w:spacing w:line="360" w:lineRule="auto"/>
        <w:jc w:val="center"/>
        <w:rPr>
          <w:rFonts w:ascii="宋体" w:hAnsi="宋体" w:cs="宋体"/>
          <w:b/>
          <w:sz w:val="54"/>
          <w:szCs w:val="44"/>
        </w:rPr>
      </w:pPr>
      <w:bookmarkStart w:id="0" w:name="_Toc23241"/>
      <w:r>
        <w:rPr>
          <w:rFonts w:ascii="宋体" w:hAnsi="宋体" w:cs="宋体" w:hint="eastAsia"/>
          <w:b/>
          <w:sz w:val="54"/>
          <w:szCs w:val="44"/>
        </w:rPr>
        <w:t>浙江英特药业有限责任公司</w:t>
      </w:r>
    </w:p>
    <w:p w14:paraId="2B3842E5" w14:textId="77777777" w:rsidR="00CE0D4C" w:rsidRDefault="00000000">
      <w:pPr>
        <w:spacing w:line="360" w:lineRule="auto"/>
        <w:jc w:val="center"/>
        <w:rPr>
          <w:rFonts w:ascii="宋体" w:hAnsi="宋体" w:cs="宋体"/>
          <w:b/>
          <w:sz w:val="54"/>
          <w:szCs w:val="44"/>
        </w:rPr>
      </w:pPr>
      <w:proofErr w:type="gramStart"/>
      <w:r>
        <w:rPr>
          <w:rFonts w:ascii="宋体" w:hAnsi="宋体" w:cs="宋体" w:hint="eastAsia"/>
          <w:b/>
          <w:sz w:val="54"/>
          <w:szCs w:val="44"/>
        </w:rPr>
        <w:t>怡</w:t>
      </w:r>
      <w:proofErr w:type="gramEnd"/>
      <w:r>
        <w:rPr>
          <w:rFonts w:ascii="宋体" w:hAnsi="宋体" w:cs="宋体" w:hint="eastAsia"/>
          <w:b/>
          <w:sz w:val="54"/>
          <w:szCs w:val="44"/>
        </w:rPr>
        <w:t>年药房旗舰店项目叫号系统</w:t>
      </w:r>
    </w:p>
    <w:p w14:paraId="286B1EBD" w14:textId="77777777" w:rsidR="00CE0D4C" w:rsidRDefault="00CE0D4C">
      <w:pPr>
        <w:rPr>
          <w:rFonts w:ascii="宋体" w:hAnsi="宋体" w:cs="宋体"/>
          <w:sz w:val="32"/>
          <w:szCs w:val="32"/>
        </w:rPr>
      </w:pPr>
    </w:p>
    <w:p w14:paraId="30870071" w14:textId="77777777" w:rsidR="00CE0D4C" w:rsidRDefault="00CE0D4C">
      <w:pPr>
        <w:pStyle w:val="a8"/>
        <w:outlineLvl w:val="9"/>
      </w:pPr>
    </w:p>
    <w:p w14:paraId="4628C957" w14:textId="77777777" w:rsidR="00CE0D4C" w:rsidRDefault="00CE0D4C">
      <w:pPr>
        <w:rPr>
          <w:rFonts w:ascii="宋体" w:hAnsi="宋体" w:cs="宋体"/>
          <w:sz w:val="32"/>
          <w:szCs w:val="32"/>
        </w:rPr>
      </w:pPr>
    </w:p>
    <w:p w14:paraId="25C0E3BA" w14:textId="77777777" w:rsidR="00CE0D4C" w:rsidRDefault="00CE0D4C">
      <w:pPr>
        <w:rPr>
          <w:rFonts w:ascii="宋体" w:hAnsi="宋体" w:cs="宋体"/>
        </w:rPr>
      </w:pPr>
    </w:p>
    <w:p w14:paraId="73ED173B" w14:textId="77777777" w:rsidR="00CE0D4C" w:rsidRDefault="00000000">
      <w:pPr>
        <w:jc w:val="center"/>
        <w:rPr>
          <w:rFonts w:ascii="宋体" w:hAnsi="宋体" w:cs="宋体"/>
          <w:b/>
          <w:sz w:val="60"/>
          <w:szCs w:val="60"/>
        </w:rPr>
      </w:pPr>
      <w:r>
        <w:rPr>
          <w:rFonts w:ascii="宋体" w:hAnsi="宋体" w:cs="宋体" w:hint="eastAsia"/>
          <w:b/>
          <w:sz w:val="60"/>
          <w:szCs w:val="60"/>
        </w:rPr>
        <w:t>招</w:t>
      </w:r>
    </w:p>
    <w:p w14:paraId="69A12945" w14:textId="77777777" w:rsidR="00CE0D4C" w:rsidRDefault="00000000">
      <w:pPr>
        <w:jc w:val="center"/>
        <w:rPr>
          <w:rFonts w:ascii="宋体" w:hAnsi="宋体" w:cs="宋体"/>
          <w:b/>
          <w:sz w:val="60"/>
          <w:szCs w:val="60"/>
        </w:rPr>
      </w:pPr>
      <w:r>
        <w:rPr>
          <w:rFonts w:ascii="宋体" w:hAnsi="宋体" w:cs="宋体" w:hint="eastAsia"/>
          <w:b/>
          <w:sz w:val="60"/>
          <w:szCs w:val="60"/>
        </w:rPr>
        <w:t>标</w:t>
      </w:r>
    </w:p>
    <w:p w14:paraId="66B91933" w14:textId="77777777" w:rsidR="00CE0D4C" w:rsidRDefault="00000000">
      <w:pPr>
        <w:jc w:val="center"/>
        <w:rPr>
          <w:rFonts w:ascii="宋体" w:hAnsi="宋体" w:cs="宋体"/>
          <w:b/>
          <w:sz w:val="60"/>
          <w:szCs w:val="60"/>
        </w:rPr>
      </w:pPr>
      <w:r>
        <w:rPr>
          <w:rFonts w:ascii="宋体" w:hAnsi="宋体" w:cs="宋体" w:hint="eastAsia"/>
          <w:b/>
          <w:sz w:val="60"/>
          <w:szCs w:val="60"/>
        </w:rPr>
        <w:t>文</w:t>
      </w:r>
    </w:p>
    <w:p w14:paraId="6608B143" w14:textId="77777777" w:rsidR="00CE0D4C" w:rsidRDefault="00000000">
      <w:pPr>
        <w:jc w:val="center"/>
        <w:rPr>
          <w:rFonts w:ascii="宋体" w:hAnsi="宋体" w:cs="宋体"/>
          <w:b/>
          <w:sz w:val="60"/>
          <w:szCs w:val="60"/>
        </w:rPr>
      </w:pPr>
      <w:r>
        <w:rPr>
          <w:rFonts w:ascii="宋体" w:hAnsi="宋体" w:cs="宋体" w:hint="eastAsia"/>
          <w:b/>
          <w:sz w:val="60"/>
          <w:szCs w:val="60"/>
        </w:rPr>
        <w:t>件</w:t>
      </w:r>
    </w:p>
    <w:p w14:paraId="76853B37" w14:textId="77777777" w:rsidR="00CE0D4C" w:rsidRDefault="00CE0D4C">
      <w:pPr>
        <w:rPr>
          <w:rFonts w:ascii="宋体" w:hAnsi="宋体" w:cs="宋体"/>
          <w:sz w:val="32"/>
          <w:szCs w:val="32"/>
        </w:rPr>
      </w:pPr>
    </w:p>
    <w:p w14:paraId="703DB20D" w14:textId="77777777" w:rsidR="00CE0D4C" w:rsidRDefault="00CE0D4C">
      <w:pPr>
        <w:rPr>
          <w:rFonts w:ascii="宋体" w:hAnsi="宋体" w:cs="宋体"/>
          <w:sz w:val="32"/>
          <w:szCs w:val="32"/>
        </w:rPr>
      </w:pPr>
    </w:p>
    <w:p w14:paraId="09E48D58" w14:textId="77777777" w:rsidR="00CE0D4C" w:rsidRDefault="00CE0D4C">
      <w:pPr>
        <w:pStyle w:val="a8"/>
        <w:outlineLvl w:val="9"/>
        <w:rPr>
          <w:rFonts w:ascii="宋体" w:hAnsi="宋体" w:cs="宋体"/>
        </w:rPr>
      </w:pPr>
    </w:p>
    <w:p w14:paraId="200F1CBF" w14:textId="77777777" w:rsidR="00CE0D4C" w:rsidRDefault="00CE0D4C">
      <w:pPr>
        <w:rPr>
          <w:rFonts w:ascii="宋体" w:hAnsi="宋体" w:cs="宋体"/>
          <w:sz w:val="32"/>
          <w:szCs w:val="32"/>
        </w:rPr>
      </w:pPr>
    </w:p>
    <w:p w14:paraId="7ECE9291" w14:textId="77777777" w:rsidR="00CE0D4C" w:rsidRDefault="00CE0D4C">
      <w:pPr>
        <w:pStyle w:val="a8"/>
        <w:outlineLvl w:val="9"/>
        <w:rPr>
          <w:rFonts w:ascii="宋体" w:hAnsi="宋体" w:cs="宋体"/>
        </w:rPr>
      </w:pPr>
    </w:p>
    <w:p w14:paraId="55D9B3F1" w14:textId="77777777" w:rsidR="00CE0D4C" w:rsidRDefault="00CE0D4C">
      <w:pPr>
        <w:rPr>
          <w:rFonts w:ascii="宋体" w:hAnsi="宋体" w:cs="宋体"/>
          <w:sz w:val="32"/>
          <w:szCs w:val="32"/>
        </w:rPr>
      </w:pPr>
    </w:p>
    <w:p w14:paraId="1BD91AB7" w14:textId="77777777" w:rsidR="00CE0D4C" w:rsidRDefault="00CE0D4C">
      <w:pPr>
        <w:rPr>
          <w:rFonts w:ascii="宋体" w:hAnsi="宋体" w:cs="宋体"/>
          <w:sz w:val="32"/>
          <w:szCs w:val="32"/>
        </w:rPr>
      </w:pPr>
    </w:p>
    <w:p w14:paraId="72E2A31D" w14:textId="77777777" w:rsidR="00CE0D4C" w:rsidRDefault="00CE0D4C">
      <w:pPr>
        <w:pStyle w:val="a8"/>
        <w:outlineLvl w:val="9"/>
      </w:pPr>
    </w:p>
    <w:p w14:paraId="7B98780F" w14:textId="77777777" w:rsidR="00CE0D4C" w:rsidRDefault="00CE0D4C">
      <w:pPr>
        <w:rPr>
          <w:rFonts w:ascii="宋体" w:hAnsi="宋体" w:cs="宋体"/>
        </w:rPr>
      </w:pPr>
    </w:p>
    <w:p w14:paraId="2342C047" w14:textId="77777777" w:rsidR="00CE0D4C" w:rsidRDefault="00CE0D4C">
      <w:pPr>
        <w:rPr>
          <w:rFonts w:ascii="宋体" w:hAnsi="宋体" w:cs="宋体"/>
          <w:sz w:val="32"/>
          <w:szCs w:val="32"/>
        </w:rPr>
      </w:pPr>
    </w:p>
    <w:p w14:paraId="52D71BC3" w14:textId="77777777" w:rsidR="00CE0D4C" w:rsidRDefault="00000000">
      <w:pPr>
        <w:spacing w:line="360" w:lineRule="auto"/>
        <w:jc w:val="center"/>
        <w:rPr>
          <w:rFonts w:ascii="宋体" w:hAnsi="宋体" w:cs="宋体"/>
          <w:b/>
          <w:sz w:val="32"/>
          <w:szCs w:val="32"/>
        </w:rPr>
      </w:pPr>
      <w:r>
        <w:rPr>
          <w:rFonts w:ascii="宋体" w:hAnsi="宋体" w:cs="宋体" w:hint="eastAsia"/>
          <w:b/>
          <w:sz w:val="32"/>
          <w:szCs w:val="32"/>
        </w:rPr>
        <w:t>浙江英特药业有限责任公司</w:t>
      </w:r>
    </w:p>
    <w:p w14:paraId="2150FBFB" w14:textId="77777777" w:rsidR="00CE0D4C" w:rsidRDefault="00000000">
      <w:pPr>
        <w:spacing w:line="360" w:lineRule="auto"/>
        <w:jc w:val="center"/>
        <w:rPr>
          <w:rFonts w:ascii="宋体" w:hAnsi="宋体" w:cs="宋体"/>
          <w:szCs w:val="21"/>
        </w:rPr>
      </w:pPr>
      <w:r>
        <w:rPr>
          <w:rFonts w:ascii="宋体" w:hAnsi="宋体" w:cs="宋体" w:hint="eastAsia"/>
          <w:b/>
          <w:sz w:val="32"/>
          <w:szCs w:val="32"/>
        </w:rPr>
        <w:t>2023年08月</w:t>
      </w:r>
      <w:r>
        <w:rPr>
          <w:rFonts w:ascii="宋体" w:hAnsi="宋体" w:cs="宋体" w:hint="eastAsia"/>
          <w:sz w:val="30"/>
          <w:szCs w:val="30"/>
        </w:rPr>
        <w:t xml:space="preserve">  </w:t>
      </w:r>
      <w:r>
        <w:rPr>
          <w:rFonts w:ascii="宋体" w:hAnsi="宋体" w:cs="宋体" w:hint="eastAsia"/>
          <w:b/>
          <w:bCs/>
          <w:szCs w:val="21"/>
        </w:rPr>
        <w:br w:type="page"/>
      </w:r>
    </w:p>
    <w:p w14:paraId="3ADF947D" w14:textId="77777777" w:rsidR="00CE0D4C" w:rsidRDefault="00000000">
      <w:pPr>
        <w:pStyle w:val="TOC1"/>
        <w:tabs>
          <w:tab w:val="right" w:leader="dot" w:pos="8409"/>
        </w:tabs>
        <w:ind w:firstLine="562"/>
        <w:jc w:val="center"/>
        <w:rPr>
          <w:rFonts w:ascii="宋体" w:hAnsi="宋体" w:cs="宋体"/>
          <w:b/>
          <w:bCs/>
          <w:sz w:val="24"/>
        </w:rPr>
      </w:pPr>
      <w:r>
        <w:rPr>
          <w:rFonts w:ascii="宋体" w:hAnsi="宋体" w:cs="宋体" w:hint="eastAsia"/>
          <w:b/>
          <w:bCs/>
          <w:sz w:val="24"/>
        </w:rPr>
        <w:lastRenderedPageBreak/>
        <w:t>目 录</w:t>
      </w:r>
    </w:p>
    <w:p w14:paraId="2E50641D" w14:textId="77777777" w:rsidR="00CE0D4C" w:rsidRDefault="00000000">
      <w:pPr>
        <w:pStyle w:val="TOC1"/>
        <w:tabs>
          <w:tab w:val="right" w:leader="dot" w:pos="8844"/>
        </w:tabs>
      </w:pPr>
      <w:r>
        <w:rPr>
          <w:rFonts w:ascii="宋体" w:hAnsi="宋体" w:cs="宋体" w:hint="eastAsia"/>
          <w:szCs w:val="21"/>
        </w:rPr>
        <w:fldChar w:fldCharType="begin"/>
      </w:r>
      <w:r>
        <w:rPr>
          <w:rFonts w:ascii="宋体" w:hAnsi="宋体" w:cs="宋体" w:hint="eastAsia"/>
          <w:szCs w:val="21"/>
        </w:rPr>
        <w:instrText xml:space="preserve">TOC \o "1-3" \h \u </w:instrText>
      </w:r>
      <w:r>
        <w:rPr>
          <w:rFonts w:ascii="宋体" w:hAnsi="宋体" w:cs="宋体" w:hint="eastAsia"/>
          <w:szCs w:val="21"/>
        </w:rPr>
        <w:fldChar w:fldCharType="separate"/>
      </w:r>
      <w:hyperlink w:anchor="_Toc5166" w:history="1">
        <w:r>
          <w:rPr>
            <w:rFonts w:hAnsi="宋体" w:cs="宋体" w:hint="eastAsia"/>
            <w:bCs/>
            <w:szCs w:val="32"/>
          </w:rPr>
          <w:t>第一章</w:t>
        </w:r>
        <w:r>
          <w:rPr>
            <w:rFonts w:hAnsi="宋体" w:cs="宋体" w:hint="eastAsia"/>
            <w:bCs/>
            <w:szCs w:val="32"/>
          </w:rPr>
          <w:t xml:space="preserve">  </w:t>
        </w:r>
        <w:r>
          <w:rPr>
            <w:rFonts w:hAnsi="宋体" w:cs="宋体" w:hint="eastAsia"/>
            <w:bCs/>
            <w:szCs w:val="32"/>
          </w:rPr>
          <w:t>招标要求</w:t>
        </w:r>
        <w:r>
          <w:tab/>
        </w:r>
        <w:r>
          <w:fldChar w:fldCharType="begin"/>
        </w:r>
        <w:r>
          <w:instrText xml:space="preserve"> PAGEREF _Toc5166 \h </w:instrText>
        </w:r>
        <w:r>
          <w:fldChar w:fldCharType="separate"/>
        </w:r>
        <w:r>
          <w:t>2</w:t>
        </w:r>
        <w:r>
          <w:fldChar w:fldCharType="end"/>
        </w:r>
      </w:hyperlink>
    </w:p>
    <w:p w14:paraId="5D1D8B2B" w14:textId="77777777" w:rsidR="00CE0D4C" w:rsidRDefault="00000000">
      <w:pPr>
        <w:pStyle w:val="TOC1"/>
        <w:tabs>
          <w:tab w:val="right" w:leader="dot" w:pos="8844"/>
        </w:tabs>
      </w:pPr>
      <w:hyperlink w:anchor="_Toc9694" w:history="1">
        <w:r>
          <w:rPr>
            <w:rFonts w:hAnsi="宋体" w:cs="宋体" w:hint="eastAsia"/>
            <w:bCs/>
            <w:szCs w:val="32"/>
          </w:rPr>
          <w:t>第二章</w:t>
        </w:r>
        <w:r>
          <w:rPr>
            <w:rFonts w:hAnsi="宋体" w:cs="宋体" w:hint="eastAsia"/>
            <w:bCs/>
            <w:szCs w:val="32"/>
          </w:rPr>
          <w:t xml:space="preserve">  </w:t>
        </w:r>
        <w:r>
          <w:rPr>
            <w:rFonts w:hAnsi="宋体" w:cs="宋体" w:hint="eastAsia"/>
            <w:bCs/>
            <w:szCs w:val="32"/>
          </w:rPr>
          <w:t>响应方须知</w:t>
        </w:r>
        <w:r>
          <w:tab/>
        </w:r>
        <w:r>
          <w:fldChar w:fldCharType="begin"/>
        </w:r>
        <w:r>
          <w:instrText xml:space="preserve"> PAGEREF _Toc9694 \h </w:instrText>
        </w:r>
        <w:r>
          <w:fldChar w:fldCharType="separate"/>
        </w:r>
        <w:r>
          <w:t>3</w:t>
        </w:r>
        <w:r>
          <w:fldChar w:fldCharType="end"/>
        </w:r>
      </w:hyperlink>
    </w:p>
    <w:p w14:paraId="5170DA45" w14:textId="77777777" w:rsidR="00CE0D4C" w:rsidRDefault="00000000">
      <w:pPr>
        <w:pStyle w:val="TOC2"/>
        <w:tabs>
          <w:tab w:val="clear" w:pos="8302"/>
          <w:tab w:val="right" w:leader="dot" w:pos="8844"/>
        </w:tabs>
        <w:ind w:left="384" w:hanging="241"/>
      </w:pPr>
      <w:hyperlink w:anchor="_Toc29318" w:history="1">
        <w:r>
          <w:rPr>
            <w:rFonts w:ascii="宋体" w:hAnsi="宋体" w:cs="宋体" w:hint="eastAsia"/>
            <w:bCs/>
          </w:rPr>
          <w:t>一、前附表</w:t>
        </w:r>
        <w:r>
          <w:tab/>
        </w:r>
        <w:r>
          <w:fldChar w:fldCharType="begin"/>
        </w:r>
        <w:r>
          <w:instrText xml:space="preserve"> PAGEREF _Toc29318 \h </w:instrText>
        </w:r>
        <w:r>
          <w:fldChar w:fldCharType="separate"/>
        </w:r>
        <w:r>
          <w:t>3</w:t>
        </w:r>
        <w:r>
          <w:fldChar w:fldCharType="end"/>
        </w:r>
      </w:hyperlink>
    </w:p>
    <w:p w14:paraId="71726740" w14:textId="77777777" w:rsidR="00CE0D4C" w:rsidRDefault="00000000">
      <w:pPr>
        <w:pStyle w:val="TOC2"/>
        <w:tabs>
          <w:tab w:val="clear" w:pos="8302"/>
          <w:tab w:val="right" w:leader="dot" w:pos="8844"/>
        </w:tabs>
        <w:ind w:left="384" w:hanging="241"/>
      </w:pPr>
      <w:hyperlink w:anchor="_Toc9112" w:history="1">
        <w:r>
          <w:rPr>
            <w:rFonts w:ascii="宋体" w:hAnsi="宋体" w:cs="宋体" w:hint="eastAsia"/>
            <w:szCs w:val="21"/>
          </w:rPr>
          <w:t>二、</w:t>
        </w:r>
        <w:r>
          <w:rPr>
            <w:rFonts w:ascii="宋体" w:hAnsi="宋体" w:cs="宋体" w:hint="eastAsia"/>
            <w:bCs/>
          </w:rPr>
          <w:t>供应商须知</w:t>
        </w:r>
        <w:r>
          <w:tab/>
        </w:r>
        <w:r>
          <w:fldChar w:fldCharType="begin"/>
        </w:r>
        <w:r>
          <w:instrText xml:space="preserve"> PAGEREF _Toc9112 \h </w:instrText>
        </w:r>
        <w:r>
          <w:fldChar w:fldCharType="separate"/>
        </w:r>
        <w:r>
          <w:t>5</w:t>
        </w:r>
        <w:r>
          <w:fldChar w:fldCharType="end"/>
        </w:r>
      </w:hyperlink>
    </w:p>
    <w:p w14:paraId="4CEFE874" w14:textId="77777777" w:rsidR="00CE0D4C" w:rsidRDefault="00000000">
      <w:pPr>
        <w:pStyle w:val="TOC3"/>
        <w:tabs>
          <w:tab w:val="right" w:leader="dot" w:pos="8844"/>
        </w:tabs>
      </w:pPr>
      <w:hyperlink w:anchor="_Toc5167" w:history="1">
        <w:r>
          <w:rPr>
            <w:rFonts w:hAnsi="宋体" w:cs="宋体" w:hint="eastAsia"/>
            <w:szCs w:val="21"/>
          </w:rPr>
          <w:t>1</w:t>
        </w:r>
        <w:r>
          <w:rPr>
            <w:rFonts w:hAnsi="宋体" w:cs="宋体" w:hint="eastAsia"/>
            <w:szCs w:val="21"/>
          </w:rPr>
          <w:t>、总则</w:t>
        </w:r>
        <w:r>
          <w:tab/>
        </w:r>
        <w:r>
          <w:fldChar w:fldCharType="begin"/>
        </w:r>
        <w:r>
          <w:instrText xml:space="preserve"> PAGEREF _Toc5167 \h </w:instrText>
        </w:r>
        <w:r>
          <w:fldChar w:fldCharType="separate"/>
        </w:r>
        <w:r>
          <w:t>5</w:t>
        </w:r>
        <w:r>
          <w:fldChar w:fldCharType="end"/>
        </w:r>
      </w:hyperlink>
    </w:p>
    <w:p w14:paraId="2AB57AB1" w14:textId="77777777" w:rsidR="00CE0D4C" w:rsidRDefault="00000000">
      <w:pPr>
        <w:pStyle w:val="TOC3"/>
        <w:tabs>
          <w:tab w:val="right" w:leader="dot" w:pos="8844"/>
        </w:tabs>
      </w:pPr>
      <w:hyperlink w:anchor="_Toc7024" w:history="1">
        <w:r>
          <w:rPr>
            <w:rFonts w:hAnsi="宋体" w:cs="宋体" w:hint="eastAsia"/>
            <w:szCs w:val="21"/>
          </w:rPr>
          <w:t>2</w:t>
        </w:r>
        <w:r>
          <w:rPr>
            <w:rFonts w:hAnsi="宋体" w:cs="宋体" w:hint="eastAsia"/>
            <w:szCs w:val="21"/>
          </w:rPr>
          <w:t>、投标文件的编制</w:t>
        </w:r>
        <w:r>
          <w:tab/>
        </w:r>
        <w:r>
          <w:fldChar w:fldCharType="begin"/>
        </w:r>
        <w:r>
          <w:instrText xml:space="preserve"> PAGEREF _Toc7024 \h </w:instrText>
        </w:r>
        <w:r>
          <w:fldChar w:fldCharType="separate"/>
        </w:r>
        <w:r>
          <w:t>6</w:t>
        </w:r>
        <w:r>
          <w:fldChar w:fldCharType="end"/>
        </w:r>
      </w:hyperlink>
    </w:p>
    <w:p w14:paraId="0F3095E5" w14:textId="77777777" w:rsidR="00CE0D4C" w:rsidRDefault="00000000">
      <w:pPr>
        <w:pStyle w:val="TOC3"/>
        <w:tabs>
          <w:tab w:val="right" w:leader="dot" w:pos="8844"/>
        </w:tabs>
      </w:pPr>
      <w:hyperlink w:anchor="_Toc3407" w:history="1">
        <w:r>
          <w:rPr>
            <w:rFonts w:ascii="宋体" w:hAnsi="宋体" w:cs="宋体" w:hint="eastAsia"/>
            <w:szCs w:val="21"/>
          </w:rPr>
          <w:t>3、组织公开招标程序</w:t>
        </w:r>
        <w:r>
          <w:tab/>
        </w:r>
        <w:r>
          <w:fldChar w:fldCharType="begin"/>
        </w:r>
        <w:r>
          <w:instrText xml:space="preserve"> PAGEREF _Toc3407 \h </w:instrText>
        </w:r>
        <w:r>
          <w:fldChar w:fldCharType="separate"/>
        </w:r>
        <w:r>
          <w:t>8</w:t>
        </w:r>
        <w:r>
          <w:fldChar w:fldCharType="end"/>
        </w:r>
      </w:hyperlink>
    </w:p>
    <w:p w14:paraId="55F33181" w14:textId="77777777" w:rsidR="00CE0D4C" w:rsidRDefault="00000000">
      <w:pPr>
        <w:pStyle w:val="TOC3"/>
        <w:tabs>
          <w:tab w:val="right" w:leader="dot" w:pos="8844"/>
        </w:tabs>
      </w:pPr>
      <w:hyperlink w:anchor="_Toc10429" w:history="1">
        <w:r>
          <w:rPr>
            <w:rFonts w:ascii="宋体" w:hAnsi="宋体" w:cs="宋体" w:hint="eastAsia"/>
            <w:szCs w:val="21"/>
          </w:rPr>
          <w:t>4、确定成交供应商的原则</w:t>
        </w:r>
        <w:r>
          <w:tab/>
        </w:r>
        <w:r>
          <w:fldChar w:fldCharType="begin"/>
        </w:r>
        <w:r>
          <w:instrText xml:space="preserve"> PAGEREF _Toc10429 \h </w:instrText>
        </w:r>
        <w:r>
          <w:fldChar w:fldCharType="separate"/>
        </w:r>
        <w:r>
          <w:t>11</w:t>
        </w:r>
        <w:r>
          <w:fldChar w:fldCharType="end"/>
        </w:r>
      </w:hyperlink>
    </w:p>
    <w:p w14:paraId="6DBF0E5B" w14:textId="77777777" w:rsidR="00CE0D4C" w:rsidRDefault="00000000">
      <w:pPr>
        <w:pStyle w:val="TOC3"/>
        <w:tabs>
          <w:tab w:val="right" w:leader="dot" w:pos="8844"/>
        </w:tabs>
      </w:pPr>
      <w:hyperlink w:anchor="_Toc11134" w:history="1">
        <w:r>
          <w:rPr>
            <w:rFonts w:ascii="宋体" w:hAnsi="宋体" w:cs="宋体" w:hint="eastAsia"/>
            <w:szCs w:val="21"/>
          </w:rPr>
          <w:t>5、合同签订</w:t>
        </w:r>
        <w:r>
          <w:tab/>
        </w:r>
        <w:r>
          <w:fldChar w:fldCharType="begin"/>
        </w:r>
        <w:r>
          <w:instrText xml:space="preserve"> PAGEREF _Toc11134 \h </w:instrText>
        </w:r>
        <w:r>
          <w:fldChar w:fldCharType="separate"/>
        </w:r>
        <w:r>
          <w:t>11</w:t>
        </w:r>
        <w:r>
          <w:fldChar w:fldCharType="end"/>
        </w:r>
      </w:hyperlink>
    </w:p>
    <w:p w14:paraId="5596B9DC" w14:textId="77777777" w:rsidR="00CE0D4C" w:rsidRDefault="00000000">
      <w:pPr>
        <w:pStyle w:val="TOC3"/>
        <w:tabs>
          <w:tab w:val="right" w:leader="dot" w:pos="8844"/>
        </w:tabs>
      </w:pPr>
      <w:hyperlink w:anchor="_Toc27531" w:history="1">
        <w:r>
          <w:rPr>
            <w:rFonts w:ascii="宋体" w:hAnsi="宋体" w:cs="宋体" w:hint="eastAsia"/>
            <w:szCs w:val="21"/>
          </w:rPr>
          <w:t>6、付款与结算</w:t>
        </w:r>
        <w:r>
          <w:tab/>
        </w:r>
        <w:r>
          <w:fldChar w:fldCharType="begin"/>
        </w:r>
        <w:r>
          <w:instrText xml:space="preserve"> PAGEREF _Toc27531 \h </w:instrText>
        </w:r>
        <w:r>
          <w:fldChar w:fldCharType="separate"/>
        </w:r>
        <w:r>
          <w:t>11</w:t>
        </w:r>
        <w:r>
          <w:fldChar w:fldCharType="end"/>
        </w:r>
      </w:hyperlink>
    </w:p>
    <w:p w14:paraId="1265100E" w14:textId="77777777" w:rsidR="00CE0D4C" w:rsidRDefault="00000000">
      <w:pPr>
        <w:pStyle w:val="TOC1"/>
        <w:tabs>
          <w:tab w:val="right" w:leader="dot" w:pos="8844"/>
        </w:tabs>
      </w:pPr>
      <w:hyperlink w:anchor="_Toc15400" w:history="1">
        <w:r>
          <w:rPr>
            <w:rFonts w:hAnsi="宋体" w:cs="宋体" w:hint="eastAsia"/>
            <w:bCs/>
            <w:szCs w:val="32"/>
          </w:rPr>
          <w:t>第三章</w:t>
        </w:r>
        <w:r>
          <w:rPr>
            <w:rFonts w:hAnsi="宋体" w:cs="宋体" w:hint="eastAsia"/>
            <w:bCs/>
            <w:szCs w:val="32"/>
          </w:rPr>
          <w:t xml:space="preserve">  </w:t>
        </w:r>
        <w:r>
          <w:rPr>
            <w:rFonts w:hAnsi="宋体" w:cs="宋体" w:hint="eastAsia"/>
            <w:bCs/>
            <w:szCs w:val="32"/>
          </w:rPr>
          <w:t>评审办法及评审标准</w:t>
        </w:r>
        <w:r>
          <w:tab/>
        </w:r>
        <w:r>
          <w:fldChar w:fldCharType="begin"/>
        </w:r>
        <w:r>
          <w:instrText xml:space="preserve"> PAGEREF _Toc15400 \h </w:instrText>
        </w:r>
        <w:r>
          <w:fldChar w:fldCharType="separate"/>
        </w:r>
        <w:r>
          <w:t>12</w:t>
        </w:r>
        <w:r>
          <w:fldChar w:fldCharType="end"/>
        </w:r>
      </w:hyperlink>
    </w:p>
    <w:p w14:paraId="4A25A87A" w14:textId="77777777" w:rsidR="00CE0D4C" w:rsidRDefault="00000000">
      <w:pPr>
        <w:pStyle w:val="TOC2"/>
        <w:tabs>
          <w:tab w:val="clear" w:pos="8302"/>
          <w:tab w:val="right" w:leader="dot" w:pos="8844"/>
        </w:tabs>
        <w:ind w:left="384" w:hanging="241"/>
      </w:pPr>
      <w:hyperlink w:anchor="_Toc6901" w:history="1">
        <w:r>
          <w:rPr>
            <w:rFonts w:ascii="宋体" w:hAnsi="宋体" w:cs="宋体" w:hint="eastAsia"/>
            <w:bCs/>
          </w:rPr>
          <w:t>一、 总则</w:t>
        </w:r>
        <w:r>
          <w:tab/>
        </w:r>
        <w:r>
          <w:fldChar w:fldCharType="begin"/>
        </w:r>
        <w:r>
          <w:instrText xml:space="preserve"> PAGEREF _Toc6901 \h </w:instrText>
        </w:r>
        <w:r>
          <w:fldChar w:fldCharType="separate"/>
        </w:r>
        <w:r>
          <w:t>12</w:t>
        </w:r>
        <w:r>
          <w:fldChar w:fldCharType="end"/>
        </w:r>
      </w:hyperlink>
    </w:p>
    <w:p w14:paraId="21BD1D6C" w14:textId="77777777" w:rsidR="00CE0D4C" w:rsidRDefault="00000000">
      <w:pPr>
        <w:pStyle w:val="TOC2"/>
        <w:tabs>
          <w:tab w:val="clear" w:pos="8302"/>
          <w:tab w:val="right" w:leader="dot" w:pos="8844"/>
        </w:tabs>
        <w:ind w:left="384" w:hanging="241"/>
      </w:pPr>
      <w:hyperlink w:anchor="_Toc17361" w:history="1">
        <w:r>
          <w:rPr>
            <w:rFonts w:ascii="宋体" w:hAnsi="宋体" w:cs="宋体" w:hint="eastAsia"/>
            <w:bCs/>
          </w:rPr>
          <w:t>二、 分值的计算</w:t>
        </w:r>
        <w:r>
          <w:tab/>
        </w:r>
        <w:r>
          <w:fldChar w:fldCharType="begin"/>
        </w:r>
        <w:r>
          <w:instrText xml:space="preserve"> PAGEREF _Toc17361 \h </w:instrText>
        </w:r>
        <w:r>
          <w:fldChar w:fldCharType="separate"/>
        </w:r>
        <w:r>
          <w:t>12</w:t>
        </w:r>
        <w:r>
          <w:fldChar w:fldCharType="end"/>
        </w:r>
      </w:hyperlink>
    </w:p>
    <w:p w14:paraId="6F1E8E8D" w14:textId="77777777" w:rsidR="00CE0D4C" w:rsidRDefault="00000000">
      <w:pPr>
        <w:pStyle w:val="TOC2"/>
        <w:tabs>
          <w:tab w:val="clear" w:pos="8302"/>
          <w:tab w:val="right" w:leader="dot" w:pos="8844"/>
        </w:tabs>
        <w:ind w:left="384" w:hanging="241"/>
      </w:pPr>
      <w:hyperlink w:anchor="_Toc5090" w:history="1">
        <w:r>
          <w:rPr>
            <w:rFonts w:ascii="宋体" w:hAnsi="宋体" w:cs="宋体" w:hint="eastAsia"/>
            <w:bCs/>
            <w:szCs w:val="21"/>
          </w:rPr>
          <w:t xml:space="preserve">三、 </w:t>
        </w:r>
        <w:r>
          <w:rPr>
            <w:rFonts w:ascii="宋体" w:hAnsi="宋体" w:cs="宋体" w:hint="eastAsia"/>
            <w:bCs/>
          </w:rPr>
          <w:t>评审内容及标准</w:t>
        </w:r>
        <w:r>
          <w:tab/>
        </w:r>
        <w:r>
          <w:fldChar w:fldCharType="begin"/>
        </w:r>
        <w:r>
          <w:instrText xml:space="preserve"> PAGEREF _Toc5090 \h </w:instrText>
        </w:r>
        <w:r>
          <w:fldChar w:fldCharType="separate"/>
        </w:r>
        <w:r>
          <w:t>12</w:t>
        </w:r>
        <w:r>
          <w:fldChar w:fldCharType="end"/>
        </w:r>
      </w:hyperlink>
    </w:p>
    <w:p w14:paraId="024F9AA8" w14:textId="77777777" w:rsidR="00CE0D4C" w:rsidRDefault="00000000">
      <w:pPr>
        <w:pStyle w:val="TOC1"/>
        <w:tabs>
          <w:tab w:val="right" w:leader="dot" w:pos="8844"/>
        </w:tabs>
      </w:pPr>
      <w:hyperlink w:anchor="_Toc13425" w:history="1">
        <w:r>
          <w:rPr>
            <w:rFonts w:hAnsi="宋体" w:cs="宋体" w:hint="eastAsia"/>
            <w:bCs/>
            <w:szCs w:val="32"/>
          </w:rPr>
          <w:t>第四章</w:t>
        </w:r>
        <w:r>
          <w:rPr>
            <w:rFonts w:hAnsi="宋体" w:cs="宋体" w:hint="eastAsia"/>
            <w:bCs/>
            <w:szCs w:val="32"/>
          </w:rPr>
          <w:t xml:space="preserve">  </w:t>
        </w:r>
        <w:r>
          <w:rPr>
            <w:rFonts w:hAnsi="宋体" w:cs="宋体" w:hint="eastAsia"/>
            <w:bCs/>
            <w:szCs w:val="32"/>
          </w:rPr>
          <w:t>项目内容和服务要求</w:t>
        </w:r>
        <w:r>
          <w:tab/>
        </w:r>
        <w:r>
          <w:fldChar w:fldCharType="begin"/>
        </w:r>
        <w:r>
          <w:instrText xml:space="preserve"> PAGEREF _Toc13425 \h </w:instrText>
        </w:r>
        <w:r>
          <w:fldChar w:fldCharType="separate"/>
        </w:r>
        <w:r>
          <w:t>14</w:t>
        </w:r>
        <w:r>
          <w:fldChar w:fldCharType="end"/>
        </w:r>
      </w:hyperlink>
    </w:p>
    <w:p w14:paraId="42ECD401" w14:textId="77777777" w:rsidR="00CE0D4C" w:rsidRDefault="00000000">
      <w:pPr>
        <w:pStyle w:val="TOC2"/>
        <w:tabs>
          <w:tab w:val="clear" w:pos="8302"/>
          <w:tab w:val="right" w:leader="dot" w:pos="8844"/>
        </w:tabs>
        <w:ind w:left="384" w:hanging="241"/>
      </w:pPr>
      <w:hyperlink w:anchor="_Toc3694" w:history="1">
        <w:r>
          <w:rPr>
            <w:rFonts w:ascii="宋体" w:hAnsi="宋体" w:cs="宋体" w:hint="eastAsia"/>
          </w:rPr>
          <w:t>一、 项目名称</w:t>
        </w:r>
        <w:r>
          <w:tab/>
        </w:r>
        <w:r>
          <w:fldChar w:fldCharType="begin"/>
        </w:r>
        <w:r>
          <w:instrText xml:space="preserve"> PAGEREF _Toc3694 \h </w:instrText>
        </w:r>
        <w:r>
          <w:fldChar w:fldCharType="separate"/>
        </w:r>
        <w:r>
          <w:t>14</w:t>
        </w:r>
        <w:r>
          <w:fldChar w:fldCharType="end"/>
        </w:r>
      </w:hyperlink>
    </w:p>
    <w:p w14:paraId="128E1451" w14:textId="77777777" w:rsidR="00CE0D4C" w:rsidRDefault="00000000">
      <w:pPr>
        <w:pStyle w:val="TOC2"/>
        <w:tabs>
          <w:tab w:val="clear" w:pos="8302"/>
          <w:tab w:val="right" w:leader="dot" w:pos="8844"/>
        </w:tabs>
        <w:ind w:left="384" w:hanging="241"/>
      </w:pPr>
      <w:hyperlink w:anchor="_Toc17328" w:history="1">
        <w:r>
          <w:rPr>
            <w:rFonts w:ascii="宋体" w:hAnsi="宋体" w:cs="宋体" w:hint="eastAsia"/>
          </w:rPr>
          <w:t>二、 项目内容</w:t>
        </w:r>
        <w:r>
          <w:tab/>
        </w:r>
        <w:r>
          <w:fldChar w:fldCharType="begin"/>
        </w:r>
        <w:r>
          <w:instrText xml:space="preserve"> PAGEREF _Toc17328 \h </w:instrText>
        </w:r>
        <w:r>
          <w:fldChar w:fldCharType="separate"/>
        </w:r>
        <w:r>
          <w:t>14</w:t>
        </w:r>
        <w:r>
          <w:fldChar w:fldCharType="end"/>
        </w:r>
      </w:hyperlink>
    </w:p>
    <w:p w14:paraId="6FAE2BC2" w14:textId="77777777" w:rsidR="00CE0D4C" w:rsidRDefault="00000000">
      <w:pPr>
        <w:pStyle w:val="TOC2"/>
        <w:tabs>
          <w:tab w:val="clear" w:pos="8302"/>
          <w:tab w:val="right" w:leader="dot" w:pos="8844"/>
        </w:tabs>
        <w:ind w:left="384" w:hanging="241"/>
      </w:pPr>
      <w:hyperlink w:anchor="_Toc14256" w:history="1">
        <w:r>
          <w:rPr>
            <w:rFonts w:ascii="宋体" w:hAnsi="宋体" w:cs="宋体" w:hint="eastAsia"/>
          </w:rPr>
          <w:t>三、 实施服务要求</w:t>
        </w:r>
        <w:r>
          <w:tab/>
        </w:r>
        <w:r>
          <w:fldChar w:fldCharType="begin"/>
        </w:r>
        <w:r>
          <w:instrText xml:space="preserve"> PAGEREF _Toc14256 \h </w:instrText>
        </w:r>
        <w:r>
          <w:fldChar w:fldCharType="separate"/>
        </w:r>
        <w:r>
          <w:t>15</w:t>
        </w:r>
        <w:r>
          <w:fldChar w:fldCharType="end"/>
        </w:r>
      </w:hyperlink>
    </w:p>
    <w:p w14:paraId="07D1A47F" w14:textId="77777777" w:rsidR="00CE0D4C" w:rsidRDefault="00000000">
      <w:pPr>
        <w:pStyle w:val="TOC1"/>
        <w:tabs>
          <w:tab w:val="right" w:leader="dot" w:pos="8844"/>
        </w:tabs>
      </w:pPr>
      <w:hyperlink w:anchor="_Toc18445" w:history="1">
        <w:r>
          <w:rPr>
            <w:rFonts w:hAnsi="宋体" w:cs="宋体" w:hint="eastAsia"/>
            <w:bCs/>
            <w:szCs w:val="36"/>
          </w:rPr>
          <w:t>第五章</w:t>
        </w:r>
        <w:r>
          <w:rPr>
            <w:rFonts w:hAnsi="宋体" w:cs="宋体" w:hint="eastAsia"/>
            <w:bCs/>
            <w:szCs w:val="36"/>
          </w:rPr>
          <w:t xml:space="preserve">  </w:t>
        </w:r>
        <w:r>
          <w:rPr>
            <w:rFonts w:hAnsi="宋体" w:cs="宋体" w:hint="eastAsia"/>
            <w:bCs/>
            <w:szCs w:val="36"/>
          </w:rPr>
          <w:t>响应文件格式附件</w:t>
        </w:r>
        <w:r>
          <w:tab/>
        </w:r>
        <w:r>
          <w:fldChar w:fldCharType="begin"/>
        </w:r>
        <w:r>
          <w:instrText xml:space="preserve"> PAGEREF _Toc18445 \h </w:instrText>
        </w:r>
        <w:r>
          <w:fldChar w:fldCharType="separate"/>
        </w:r>
        <w:r>
          <w:t>16</w:t>
        </w:r>
        <w:r>
          <w:fldChar w:fldCharType="end"/>
        </w:r>
      </w:hyperlink>
    </w:p>
    <w:p w14:paraId="10A048B9" w14:textId="77777777" w:rsidR="00CE0D4C" w:rsidRDefault="00000000">
      <w:pPr>
        <w:pStyle w:val="TOC2"/>
        <w:tabs>
          <w:tab w:val="clear" w:pos="8302"/>
        </w:tabs>
        <w:spacing w:line="240" w:lineRule="auto"/>
        <w:ind w:leftChars="0" w:left="0" w:firstLineChars="0" w:firstLine="0"/>
        <w:rPr>
          <w:rFonts w:ascii="宋体" w:hAnsi="宋体" w:cs="宋体"/>
          <w:szCs w:val="21"/>
        </w:rPr>
      </w:pPr>
      <w:r>
        <w:rPr>
          <w:rFonts w:ascii="宋体" w:hAnsi="宋体" w:cs="宋体" w:hint="eastAsia"/>
          <w:szCs w:val="21"/>
        </w:rPr>
        <w:fldChar w:fldCharType="end"/>
      </w:r>
    </w:p>
    <w:p w14:paraId="7012979A" w14:textId="77777777" w:rsidR="00CE0D4C" w:rsidRDefault="00000000">
      <w:pPr>
        <w:pStyle w:val="TOC2"/>
        <w:tabs>
          <w:tab w:val="clear" w:pos="8302"/>
        </w:tabs>
        <w:spacing w:line="240" w:lineRule="auto"/>
        <w:ind w:leftChars="0" w:left="0" w:firstLineChars="0" w:firstLine="0"/>
        <w:rPr>
          <w:rFonts w:ascii="宋体" w:hAnsi="宋体" w:cs="宋体"/>
        </w:rPr>
      </w:pPr>
      <w:r>
        <w:rPr>
          <w:rFonts w:ascii="宋体" w:hAnsi="宋体" w:cs="宋体" w:hint="eastAsia"/>
          <w:sz w:val="24"/>
        </w:rPr>
        <w:br w:type="page"/>
      </w:r>
    </w:p>
    <w:p w14:paraId="144EEA35" w14:textId="77777777" w:rsidR="00CE0D4C" w:rsidRDefault="00000000">
      <w:pPr>
        <w:pStyle w:val="af"/>
        <w:snapToGrid w:val="0"/>
        <w:spacing w:beforeLines="100" w:before="240" w:afterLines="100" w:after="240" w:line="360" w:lineRule="auto"/>
        <w:ind w:firstLine="683"/>
        <w:jc w:val="center"/>
        <w:outlineLvl w:val="0"/>
        <w:rPr>
          <w:rFonts w:hAnsi="宋体" w:cs="宋体"/>
          <w:sz w:val="21"/>
          <w:szCs w:val="21"/>
          <w:u w:val="single"/>
        </w:rPr>
      </w:pPr>
      <w:bookmarkStart w:id="1" w:name="_Toc5268"/>
      <w:bookmarkStart w:id="2" w:name="_Toc55322899"/>
      <w:bookmarkStart w:id="3" w:name="_Toc9913"/>
      <w:bookmarkStart w:id="4" w:name="_Toc17470"/>
      <w:bookmarkStart w:id="5" w:name="_Toc5166"/>
      <w:r>
        <w:rPr>
          <w:rFonts w:hAnsi="宋体" w:cs="宋体" w:hint="eastAsia"/>
          <w:b/>
          <w:bCs/>
          <w:sz w:val="32"/>
          <w:szCs w:val="32"/>
        </w:rPr>
        <w:lastRenderedPageBreak/>
        <w:t>第一章  招标</w:t>
      </w:r>
      <w:bookmarkEnd w:id="1"/>
      <w:bookmarkEnd w:id="2"/>
      <w:bookmarkEnd w:id="3"/>
      <w:bookmarkEnd w:id="4"/>
      <w:r>
        <w:rPr>
          <w:rFonts w:hAnsi="宋体" w:cs="宋体" w:hint="eastAsia"/>
          <w:b/>
          <w:bCs/>
          <w:sz w:val="32"/>
          <w:szCs w:val="32"/>
        </w:rPr>
        <w:t>要求</w:t>
      </w:r>
      <w:bookmarkEnd w:id="5"/>
    </w:p>
    <w:p w14:paraId="327B9F17" w14:textId="77777777" w:rsidR="00CE0D4C" w:rsidRDefault="00000000">
      <w:pPr>
        <w:pStyle w:val="afffff6"/>
        <w:widowControl w:val="0"/>
        <w:spacing w:after="120" w:line="360" w:lineRule="auto"/>
        <w:ind w:left="240" w:right="240" w:firstLine="420"/>
        <w:rPr>
          <w:rFonts w:ascii="宋体" w:hAnsi="宋体" w:cs="宋体"/>
          <w:sz w:val="21"/>
          <w:szCs w:val="21"/>
        </w:rPr>
      </w:pPr>
      <w:r>
        <w:rPr>
          <w:rFonts w:ascii="宋体" w:hAnsi="宋体" w:cs="宋体" w:hint="eastAsia"/>
          <w:sz w:val="21"/>
          <w:szCs w:val="21"/>
        </w:rPr>
        <w:t>浙江英特药业有限责任公司根据信息化建设的需求，拟建设</w:t>
      </w:r>
      <w:proofErr w:type="gramStart"/>
      <w:r>
        <w:rPr>
          <w:rFonts w:ascii="宋体" w:hAnsi="宋体" w:cs="宋体" w:hint="eastAsia"/>
          <w:sz w:val="21"/>
          <w:szCs w:val="21"/>
        </w:rPr>
        <w:t>怡</w:t>
      </w:r>
      <w:proofErr w:type="gramEnd"/>
      <w:r>
        <w:rPr>
          <w:rFonts w:ascii="宋体" w:hAnsi="宋体" w:cs="宋体" w:hint="eastAsia"/>
          <w:sz w:val="21"/>
          <w:szCs w:val="21"/>
        </w:rPr>
        <w:t>年药房旗舰店项目叫号系统，有关事项通知如下：</w:t>
      </w:r>
    </w:p>
    <w:p w14:paraId="4B92F2CC" w14:textId="77777777" w:rsidR="00CE0D4C" w:rsidRDefault="00000000">
      <w:pPr>
        <w:snapToGrid w:val="0"/>
        <w:spacing w:line="360" w:lineRule="auto"/>
        <w:ind w:firstLine="562"/>
        <w:rPr>
          <w:rFonts w:ascii="宋体" w:hAnsi="宋体" w:cs="宋体"/>
          <w:b/>
          <w:sz w:val="24"/>
          <w:szCs w:val="24"/>
        </w:rPr>
      </w:pPr>
      <w:r>
        <w:rPr>
          <w:rFonts w:ascii="宋体" w:hAnsi="宋体" w:cs="宋体" w:hint="eastAsia"/>
          <w:b/>
          <w:sz w:val="24"/>
          <w:szCs w:val="24"/>
        </w:rPr>
        <w:t>一、项目概况（内容、用途、数量、简要技术要求等）：</w:t>
      </w:r>
    </w:p>
    <w:p w14:paraId="5F7953D9" w14:textId="77777777" w:rsidR="00CE0D4C" w:rsidRDefault="00000000">
      <w:pPr>
        <w:snapToGrid w:val="0"/>
        <w:spacing w:line="360" w:lineRule="auto"/>
        <w:ind w:firstLine="562"/>
        <w:rPr>
          <w:rFonts w:ascii="宋体" w:hAnsi="宋体" w:cs="宋体"/>
          <w:kern w:val="0"/>
          <w:szCs w:val="21"/>
        </w:rPr>
      </w:pPr>
      <w:proofErr w:type="gramStart"/>
      <w:r>
        <w:rPr>
          <w:rFonts w:ascii="宋体" w:hAnsi="宋体" w:cs="宋体" w:hint="eastAsia"/>
        </w:rPr>
        <w:t>怡</w:t>
      </w:r>
      <w:proofErr w:type="gramEnd"/>
      <w:r>
        <w:rPr>
          <w:rFonts w:ascii="宋体" w:hAnsi="宋体" w:cs="宋体" w:hint="eastAsia"/>
        </w:rPr>
        <w:t>年药房旗舰店项目叫号系统</w:t>
      </w:r>
      <w:r>
        <w:rPr>
          <w:rFonts w:ascii="宋体" w:hAnsi="宋体" w:cs="宋体" w:hint="eastAsia"/>
          <w:bCs/>
        </w:rPr>
        <w:t>的</w:t>
      </w:r>
      <w:r>
        <w:rPr>
          <w:rFonts w:ascii="宋体" w:hAnsi="宋体" w:cs="宋体" w:hint="eastAsia"/>
        </w:rPr>
        <w:t>需求说明及技术规范要求，详见招标文件第四章“</w:t>
      </w:r>
      <w:r>
        <w:rPr>
          <w:rFonts w:ascii="宋体" w:hAnsi="宋体" w:cs="宋体" w:hint="eastAsia"/>
          <w:bCs/>
          <w:kern w:val="0"/>
          <w:szCs w:val="21"/>
        </w:rPr>
        <w:t>项目内容和服务要求</w:t>
      </w:r>
      <w:r>
        <w:rPr>
          <w:rFonts w:ascii="宋体" w:hAnsi="宋体" w:cs="宋体" w:hint="eastAsia"/>
        </w:rPr>
        <w:t>”。</w:t>
      </w:r>
      <w:r>
        <w:rPr>
          <w:rFonts w:ascii="宋体" w:hAnsi="宋体" w:cs="宋体" w:hint="eastAsia"/>
          <w:kern w:val="0"/>
          <w:szCs w:val="21"/>
        </w:rPr>
        <w:t>投标方提供的设备为公司未来5年内主流产品，</w:t>
      </w:r>
      <w:proofErr w:type="gramStart"/>
      <w:r>
        <w:rPr>
          <w:rFonts w:ascii="宋体" w:hAnsi="宋体" w:cs="宋体" w:hint="eastAsia"/>
          <w:kern w:val="0"/>
          <w:szCs w:val="21"/>
        </w:rPr>
        <w:t>且针对</w:t>
      </w:r>
      <w:proofErr w:type="gramEnd"/>
      <w:r>
        <w:rPr>
          <w:rFonts w:ascii="宋体" w:hAnsi="宋体" w:cs="宋体" w:hint="eastAsia"/>
          <w:kern w:val="0"/>
          <w:szCs w:val="21"/>
        </w:rPr>
        <w:t>英特独立部署、独立授权许可。</w:t>
      </w:r>
    </w:p>
    <w:p w14:paraId="4C92A092" w14:textId="77777777" w:rsidR="00CE0D4C" w:rsidRDefault="00000000">
      <w:pPr>
        <w:snapToGrid w:val="0"/>
        <w:spacing w:line="360" w:lineRule="auto"/>
        <w:ind w:firstLine="562"/>
        <w:rPr>
          <w:rFonts w:ascii="宋体" w:hAnsi="宋体" w:cs="宋体"/>
          <w:b/>
          <w:sz w:val="24"/>
          <w:szCs w:val="24"/>
        </w:rPr>
      </w:pPr>
      <w:r>
        <w:rPr>
          <w:rFonts w:ascii="宋体" w:hAnsi="宋体" w:cs="宋体" w:hint="eastAsia"/>
          <w:b/>
          <w:sz w:val="24"/>
          <w:szCs w:val="24"/>
        </w:rPr>
        <w:t>二、响应方的资格要求：</w:t>
      </w:r>
    </w:p>
    <w:p w14:paraId="3026DABB" w14:textId="77777777" w:rsidR="00CE0D4C" w:rsidRDefault="00000000">
      <w:pPr>
        <w:numPr>
          <w:ilvl w:val="0"/>
          <w:numId w:val="18"/>
        </w:numPr>
        <w:snapToGrid w:val="0"/>
        <w:spacing w:line="360" w:lineRule="auto"/>
        <w:rPr>
          <w:rFonts w:ascii="宋体" w:hAnsi="宋体" w:cs="宋体"/>
          <w:szCs w:val="21"/>
        </w:rPr>
      </w:pPr>
      <w:r>
        <w:rPr>
          <w:rFonts w:ascii="宋体" w:hAnsi="宋体" w:cs="宋体" w:hint="eastAsia"/>
          <w:szCs w:val="21"/>
        </w:rPr>
        <w:t>投标方须具备独立法人资格，且营业执照年检合格；</w:t>
      </w:r>
    </w:p>
    <w:p w14:paraId="5DA1FBAB" w14:textId="77777777" w:rsidR="00CE0D4C" w:rsidRDefault="00000000">
      <w:pPr>
        <w:numPr>
          <w:ilvl w:val="0"/>
          <w:numId w:val="18"/>
        </w:numPr>
        <w:snapToGrid w:val="0"/>
        <w:spacing w:line="360" w:lineRule="auto"/>
        <w:rPr>
          <w:rFonts w:ascii="宋体" w:hAnsi="宋体" w:cs="宋体"/>
          <w:szCs w:val="21"/>
        </w:rPr>
      </w:pPr>
      <w:r>
        <w:rPr>
          <w:rFonts w:ascii="宋体" w:hAnsi="宋体" w:cs="宋体" w:hint="eastAsia"/>
          <w:szCs w:val="21"/>
        </w:rPr>
        <w:t>投标方</w:t>
      </w:r>
      <w:r>
        <w:rPr>
          <w:rFonts w:ascii="宋体" w:hAnsi="宋体" w:cs="宋体" w:hint="eastAsia"/>
        </w:rPr>
        <w:t>需提供至少一份2018年以来类似项目成功案例</w:t>
      </w:r>
      <w:r>
        <w:rPr>
          <w:rFonts w:ascii="宋体" w:hAnsi="宋体" w:cs="宋体" w:hint="eastAsia"/>
          <w:szCs w:val="21"/>
        </w:rPr>
        <w:t>；</w:t>
      </w:r>
    </w:p>
    <w:p w14:paraId="2A40B0C1" w14:textId="77777777" w:rsidR="00CE0D4C" w:rsidRDefault="00000000">
      <w:pPr>
        <w:numPr>
          <w:ilvl w:val="0"/>
          <w:numId w:val="18"/>
        </w:numPr>
        <w:snapToGrid w:val="0"/>
        <w:spacing w:line="360" w:lineRule="auto"/>
        <w:rPr>
          <w:rFonts w:ascii="宋体" w:hAnsi="宋体" w:cs="宋体"/>
          <w:szCs w:val="21"/>
        </w:rPr>
      </w:pPr>
      <w:r>
        <w:rPr>
          <w:rFonts w:ascii="宋体" w:hAnsi="宋体" w:cs="宋体" w:hint="eastAsia"/>
          <w:szCs w:val="21"/>
        </w:rPr>
        <w:t>最近三年内的经营活动中没有重大违法记录，没有被有关部门明文规定市场禁入； </w:t>
      </w:r>
    </w:p>
    <w:p w14:paraId="0EC9A998" w14:textId="77777777" w:rsidR="00CE0D4C" w:rsidRDefault="00000000">
      <w:pPr>
        <w:numPr>
          <w:ilvl w:val="0"/>
          <w:numId w:val="18"/>
        </w:numPr>
        <w:snapToGrid w:val="0"/>
        <w:spacing w:line="360" w:lineRule="auto"/>
        <w:rPr>
          <w:rFonts w:ascii="宋体" w:hAnsi="宋体" w:cs="宋体"/>
          <w:szCs w:val="21"/>
        </w:rPr>
      </w:pPr>
      <w:r>
        <w:rPr>
          <w:rFonts w:ascii="宋体" w:hAnsi="宋体" w:cs="宋体" w:hint="eastAsia"/>
          <w:szCs w:val="21"/>
        </w:rPr>
        <w:t>具有较强的本地化服务能力，配有专业技术队伍，能提供快捷的售后服务响应；</w:t>
      </w:r>
    </w:p>
    <w:p w14:paraId="697BD8A6" w14:textId="77777777" w:rsidR="00CE0D4C" w:rsidRDefault="00000000">
      <w:pPr>
        <w:numPr>
          <w:ilvl w:val="0"/>
          <w:numId w:val="18"/>
        </w:numPr>
        <w:snapToGrid w:val="0"/>
        <w:spacing w:line="360" w:lineRule="auto"/>
        <w:rPr>
          <w:rFonts w:ascii="宋体" w:hAnsi="宋体" w:cs="宋体"/>
          <w:szCs w:val="21"/>
        </w:rPr>
      </w:pPr>
      <w:r>
        <w:rPr>
          <w:rFonts w:ascii="宋体" w:hAnsi="宋体" w:cs="宋体" w:hint="eastAsia"/>
          <w:szCs w:val="21"/>
        </w:rPr>
        <w:t>投标方所提供的软件需有软件自主版权；</w:t>
      </w:r>
    </w:p>
    <w:p w14:paraId="4F334D7E" w14:textId="77777777" w:rsidR="00CE0D4C" w:rsidRDefault="00000000">
      <w:pPr>
        <w:numPr>
          <w:ilvl w:val="0"/>
          <w:numId w:val="18"/>
        </w:numPr>
        <w:snapToGrid w:val="0"/>
        <w:spacing w:line="360" w:lineRule="auto"/>
        <w:rPr>
          <w:rFonts w:ascii="宋体" w:hAnsi="宋体" w:cs="宋体"/>
          <w:szCs w:val="21"/>
        </w:rPr>
      </w:pPr>
      <w:r>
        <w:rPr>
          <w:rFonts w:ascii="宋体" w:hAnsi="宋体" w:cs="宋体" w:hint="eastAsia"/>
          <w:szCs w:val="21"/>
        </w:rPr>
        <w:t>本项目不接受联合体投标，不允许转包、分包。</w:t>
      </w:r>
    </w:p>
    <w:p w14:paraId="7E30B7E8" w14:textId="77777777" w:rsidR="00CE0D4C" w:rsidRDefault="00000000">
      <w:pPr>
        <w:snapToGrid w:val="0"/>
        <w:spacing w:line="360" w:lineRule="auto"/>
        <w:ind w:firstLine="562"/>
        <w:rPr>
          <w:rFonts w:ascii="宋体" w:hAnsi="宋体" w:cs="宋体"/>
          <w:b/>
          <w:sz w:val="24"/>
          <w:szCs w:val="24"/>
        </w:rPr>
      </w:pPr>
      <w:r>
        <w:rPr>
          <w:rFonts w:ascii="宋体" w:hAnsi="宋体" w:cs="宋体" w:hint="eastAsia"/>
          <w:b/>
          <w:sz w:val="24"/>
          <w:szCs w:val="24"/>
        </w:rPr>
        <w:t>三、招标文件的获取</w:t>
      </w:r>
      <w:r>
        <w:rPr>
          <w:rFonts w:ascii="宋体" w:hAnsi="宋体" w:cs="宋体" w:hint="eastAsia"/>
          <w:b/>
          <w:sz w:val="24"/>
          <w:szCs w:val="24"/>
          <w:lang w:eastAsia="zh-Hans"/>
        </w:rPr>
        <w:t>及响应</w:t>
      </w:r>
      <w:r>
        <w:rPr>
          <w:rFonts w:ascii="宋体" w:hAnsi="宋体" w:cs="宋体" w:hint="eastAsia"/>
          <w:b/>
          <w:sz w:val="24"/>
          <w:szCs w:val="24"/>
        </w:rPr>
        <w:t>：</w:t>
      </w:r>
    </w:p>
    <w:p w14:paraId="2E0C3705" w14:textId="1135CD67" w:rsidR="00CE0D4C" w:rsidRPr="00DE3995" w:rsidRDefault="00000000">
      <w:pPr>
        <w:numPr>
          <w:ilvl w:val="0"/>
          <w:numId w:val="19"/>
        </w:numPr>
        <w:snapToGrid w:val="0"/>
        <w:spacing w:line="360" w:lineRule="auto"/>
      </w:pPr>
      <w:r>
        <w:rPr>
          <w:rFonts w:ascii="宋体" w:hAnsi="宋体" w:cs="宋体" w:hint="eastAsia"/>
          <w:szCs w:val="21"/>
        </w:rPr>
        <w:t>时间：招标文件</w:t>
      </w:r>
      <w:r>
        <w:rPr>
          <w:rFonts w:ascii="宋体" w:hAnsi="宋体" w:cs="宋体" w:hint="eastAsia"/>
          <w:szCs w:val="21"/>
          <w:lang w:eastAsia="zh-Hans"/>
        </w:rPr>
        <w:t>自</w:t>
      </w:r>
      <w:r w:rsidR="00DE3995" w:rsidRPr="00DE3995">
        <w:rPr>
          <w:rFonts w:ascii="宋体" w:hAnsi="宋体" w:cs="宋体"/>
          <w:szCs w:val="21"/>
        </w:rPr>
        <w:t>2023</w:t>
      </w:r>
      <w:r w:rsidRPr="00DE3995">
        <w:rPr>
          <w:rFonts w:ascii="宋体" w:hAnsi="宋体" w:cs="宋体" w:hint="eastAsia"/>
          <w:szCs w:val="21"/>
        </w:rPr>
        <w:t>年</w:t>
      </w:r>
      <w:r w:rsidRPr="00DE3995">
        <w:rPr>
          <w:rFonts w:ascii="宋体" w:hAnsi="宋体" w:cs="宋体" w:hint="eastAsia"/>
          <w:szCs w:val="21"/>
          <w:u w:val="single"/>
        </w:rPr>
        <w:t xml:space="preserve">  </w:t>
      </w:r>
      <w:r w:rsidR="00DE3995" w:rsidRPr="00DE3995">
        <w:rPr>
          <w:rFonts w:ascii="宋体" w:hAnsi="宋体" w:cs="宋体"/>
          <w:szCs w:val="21"/>
          <w:u w:val="single"/>
        </w:rPr>
        <w:t>8</w:t>
      </w:r>
      <w:r w:rsidRPr="00DE3995">
        <w:rPr>
          <w:rFonts w:ascii="宋体" w:hAnsi="宋体" w:cs="宋体" w:hint="eastAsia"/>
          <w:szCs w:val="21"/>
          <w:u w:val="single"/>
        </w:rPr>
        <w:t xml:space="preserve"> </w:t>
      </w:r>
      <w:r w:rsidRPr="00DE3995">
        <w:rPr>
          <w:rFonts w:ascii="宋体" w:hAnsi="宋体" w:cs="宋体" w:hint="eastAsia"/>
          <w:szCs w:val="21"/>
        </w:rPr>
        <w:t>月</w:t>
      </w:r>
      <w:r w:rsidRPr="00DE3995">
        <w:rPr>
          <w:rFonts w:ascii="宋体" w:hAnsi="宋体" w:cs="宋体" w:hint="eastAsia"/>
          <w:szCs w:val="21"/>
          <w:u w:val="single"/>
        </w:rPr>
        <w:t xml:space="preserve"> </w:t>
      </w:r>
      <w:r w:rsidR="00DE3995" w:rsidRPr="00DE3995">
        <w:rPr>
          <w:rFonts w:ascii="宋体" w:hAnsi="宋体" w:cs="宋体"/>
          <w:szCs w:val="21"/>
          <w:u w:val="single"/>
        </w:rPr>
        <w:t>23</w:t>
      </w:r>
      <w:r w:rsidRPr="00DE3995">
        <w:rPr>
          <w:rFonts w:ascii="宋体" w:hAnsi="宋体" w:cs="宋体" w:hint="eastAsia"/>
          <w:szCs w:val="21"/>
        </w:rPr>
        <w:t>日/</w:t>
      </w:r>
      <w:r w:rsidRPr="00DE3995">
        <w:rPr>
          <w:rFonts w:ascii="宋体" w:hAnsi="宋体" w:cs="宋体" w:hint="eastAsia"/>
          <w:szCs w:val="21"/>
          <w:lang w:eastAsia="zh-Hans"/>
        </w:rPr>
        <w:t>点起公开挂网公示</w:t>
      </w:r>
      <w:r w:rsidRPr="00DE3995">
        <w:rPr>
          <w:rFonts w:ascii="宋体" w:hAnsi="宋体" w:cs="宋体" w:hint="eastAsia"/>
          <w:szCs w:val="21"/>
        </w:rPr>
        <w:t>；</w:t>
      </w:r>
    </w:p>
    <w:p w14:paraId="25A7787C" w14:textId="77777777" w:rsidR="00CE0D4C" w:rsidRPr="00DE3995" w:rsidRDefault="00000000">
      <w:pPr>
        <w:numPr>
          <w:ilvl w:val="0"/>
          <w:numId w:val="19"/>
        </w:numPr>
        <w:snapToGrid w:val="0"/>
        <w:spacing w:line="360" w:lineRule="auto"/>
      </w:pPr>
      <w:r w:rsidRPr="00DE3995">
        <w:rPr>
          <w:rFonts w:ascii="宋体" w:hAnsi="宋体" w:cs="宋体" w:hint="eastAsia"/>
          <w:szCs w:val="21"/>
          <w:lang w:eastAsia="zh-Hans"/>
        </w:rPr>
        <w:t>获取方式：前往英特集团官网</w:t>
      </w:r>
      <w:r w:rsidRPr="00DE3995">
        <w:rPr>
          <w:rFonts w:ascii="宋体" w:hAnsi="宋体" w:cs="宋体" w:hint="eastAsia"/>
          <w:szCs w:val="21"/>
        </w:rPr>
        <w:t>（</w:t>
      </w:r>
      <w:r w:rsidRPr="00DE3995">
        <w:rPr>
          <w:rFonts w:ascii="宋体" w:hAnsi="宋体" w:cs="宋体" w:hint="eastAsia"/>
          <w:szCs w:val="21"/>
          <w:lang w:eastAsia="zh-Hans"/>
        </w:rPr>
        <w:t>https://www.intmedic.com/</w:t>
      </w:r>
      <w:r w:rsidRPr="00DE3995">
        <w:rPr>
          <w:rFonts w:ascii="宋体" w:hAnsi="宋体" w:cs="宋体" w:hint="eastAsia"/>
          <w:szCs w:val="21"/>
        </w:rPr>
        <w:t>）</w:t>
      </w:r>
      <w:r w:rsidRPr="00DE3995">
        <w:rPr>
          <w:rFonts w:ascii="宋体" w:hAnsi="宋体" w:cs="宋体" w:hint="eastAsia"/>
          <w:szCs w:val="21"/>
          <w:lang w:eastAsia="zh-Hans"/>
        </w:rPr>
        <w:t>新闻中心</w:t>
      </w:r>
      <w:r w:rsidRPr="00DE3995">
        <w:rPr>
          <w:rFonts w:ascii="宋体" w:hAnsi="宋体" w:cs="宋体"/>
          <w:szCs w:val="21"/>
          <w:lang w:eastAsia="zh-Hans"/>
        </w:rPr>
        <w:t>\</w:t>
      </w:r>
      <w:r w:rsidRPr="00DE3995">
        <w:rPr>
          <w:rFonts w:ascii="宋体" w:hAnsi="宋体" w:cs="宋体" w:hint="eastAsia"/>
          <w:szCs w:val="21"/>
          <w:lang w:eastAsia="zh-Hans"/>
        </w:rPr>
        <w:t>招标公告下载；</w:t>
      </w:r>
    </w:p>
    <w:p w14:paraId="24C5F355" w14:textId="3CA58C62" w:rsidR="00CE0D4C" w:rsidRPr="00DE3995" w:rsidRDefault="00000000">
      <w:pPr>
        <w:numPr>
          <w:ilvl w:val="0"/>
          <w:numId w:val="19"/>
        </w:numPr>
        <w:snapToGrid w:val="0"/>
        <w:spacing w:line="360" w:lineRule="auto"/>
        <w:rPr>
          <w:rFonts w:ascii="宋体" w:hAnsi="宋体" w:cs="宋体"/>
          <w:szCs w:val="21"/>
        </w:rPr>
      </w:pPr>
      <w:r w:rsidRPr="00DE3995">
        <w:rPr>
          <w:rFonts w:ascii="宋体" w:hAnsi="宋体" w:cs="宋体" w:hint="eastAsia"/>
          <w:szCs w:val="21"/>
        </w:rPr>
        <w:t>招标文件提交截止时间：</w:t>
      </w:r>
      <w:r w:rsidR="00DE3995" w:rsidRPr="00DE3995">
        <w:rPr>
          <w:rFonts w:ascii="宋体" w:hAnsi="宋体" w:cs="宋体"/>
          <w:szCs w:val="21"/>
        </w:rPr>
        <w:t>2023</w:t>
      </w:r>
      <w:r w:rsidRPr="00DE3995">
        <w:rPr>
          <w:rFonts w:ascii="宋体" w:hAnsi="宋体" w:cs="宋体" w:hint="eastAsia"/>
          <w:szCs w:val="21"/>
        </w:rPr>
        <w:t>年</w:t>
      </w:r>
      <w:r w:rsidR="00DE3995" w:rsidRPr="00DE3995">
        <w:rPr>
          <w:rFonts w:ascii="宋体" w:hAnsi="宋体" w:cs="宋体" w:hint="eastAsia"/>
          <w:szCs w:val="21"/>
        </w:rPr>
        <w:t>9</w:t>
      </w:r>
      <w:r w:rsidRPr="00DE3995">
        <w:rPr>
          <w:rFonts w:ascii="宋体" w:hAnsi="宋体" w:cs="宋体" w:hint="eastAsia"/>
          <w:szCs w:val="21"/>
        </w:rPr>
        <w:t>月</w:t>
      </w:r>
      <w:r w:rsidR="00DE3995" w:rsidRPr="00DE3995">
        <w:rPr>
          <w:rFonts w:ascii="宋体" w:hAnsi="宋体" w:cs="宋体"/>
          <w:szCs w:val="21"/>
        </w:rPr>
        <w:t>13</w:t>
      </w:r>
      <w:r w:rsidRPr="00DE3995">
        <w:rPr>
          <w:rFonts w:ascii="宋体" w:hAnsi="宋体" w:cs="宋体" w:hint="eastAsia"/>
          <w:szCs w:val="21"/>
        </w:rPr>
        <w:t>日</w:t>
      </w:r>
      <w:r w:rsidR="00DE3995" w:rsidRPr="00DE3995">
        <w:rPr>
          <w:rFonts w:ascii="宋体" w:hAnsi="宋体" w:cs="宋体"/>
          <w:szCs w:val="21"/>
        </w:rPr>
        <w:t>14</w:t>
      </w:r>
      <w:r w:rsidR="00DE3995" w:rsidRPr="00DE3995">
        <w:rPr>
          <w:rFonts w:ascii="宋体" w:hAnsi="宋体" w:cs="宋体" w:hint="eastAsia"/>
          <w:szCs w:val="21"/>
        </w:rPr>
        <w:t>:</w:t>
      </w:r>
      <w:r w:rsidR="00DE3995" w:rsidRPr="00DE3995">
        <w:rPr>
          <w:rFonts w:ascii="宋体" w:hAnsi="宋体" w:cs="宋体"/>
          <w:szCs w:val="21"/>
        </w:rPr>
        <w:t>00</w:t>
      </w:r>
      <w:r w:rsidRPr="00DE3995">
        <w:rPr>
          <w:rFonts w:ascii="宋体" w:hAnsi="宋体" w:cs="宋体" w:hint="eastAsia"/>
          <w:szCs w:val="21"/>
        </w:rPr>
        <w:t>（北京时间）；</w:t>
      </w:r>
    </w:p>
    <w:p w14:paraId="5914C5E4" w14:textId="77777777" w:rsidR="00CE0D4C" w:rsidRPr="00DE3995" w:rsidRDefault="00000000">
      <w:pPr>
        <w:numPr>
          <w:ilvl w:val="0"/>
          <w:numId w:val="19"/>
        </w:numPr>
        <w:snapToGrid w:val="0"/>
        <w:spacing w:line="360" w:lineRule="auto"/>
        <w:rPr>
          <w:rFonts w:ascii="宋体" w:hAnsi="宋体" w:cs="宋体"/>
          <w:szCs w:val="21"/>
        </w:rPr>
      </w:pPr>
      <w:r w:rsidRPr="00DE3995">
        <w:rPr>
          <w:rFonts w:ascii="宋体" w:hAnsi="宋体" w:cs="宋体" w:hint="eastAsia"/>
          <w:szCs w:val="21"/>
        </w:rPr>
        <w:t>逾期</w:t>
      </w:r>
      <w:r w:rsidRPr="00DE3995">
        <w:rPr>
          <w:rFonts w:ascii="宋体" w:hAnsi="宋体" w:cs="宋体" w:hint="eastAsia"/>
          <w:szCs w:val="21"/>
          <w:lang w:eastAsia="zh-Hans"/>
        </w:rPr>
        <w:t>未提交</w:t>
      </w:r>
      <w:r w:rsidRPr="00DE3995">
        <w:rPr>
          <w:rFonts w:ascii="宋体" w:hAnsi="宋体" w:cs="宋体" w:hint="eastAsia"/>
          <w:szCs w:val="21"/>
        </w:rPr>
        <w:t>投标</w:t>
      </w:r>
      <w:r w:rsidRPr="00DE3995">
        <w:rPr>
          <w:rFonts w:ascii="宋体" w:hAnsi="宋体" w:cs="宋体" w:hint="eastAsia"/>
          <w:szCs w:val="21"/>
          <w:lang w:eastAsia="zh-Hans"/>
        </w:rPr>
        <w:t>文件</w:t>
      </w:r>
      <w:r w:rsidRPr="00DE3995">
        <w:rPr>
          <w:rFonts w:ascii="宋体" w:hAnsi="宋体" w:cs="宋体" w:hint="eastAsia"/>
          <w:szCs w:val="21"/>
        </w:rPr>
        <w:t>，视为放弃投标资格；</w:t>
      </w:r>
    </w:p>
    <w:p w14:paraId="0CF896A5" w14:textId="77777777" w:rsidR="00CE0D4C" w:rsidRPr="00DE3995" w:rsidRDefault="00000000">
      <w:pPr>
        <w:numPr>
          <w:ilvl w:val="0"/>
          <w:numId w:val="19"/>
        </w:numPr>
        <w:snapToGrid w:val="0"/>
        <w:spacing w:line="360" w:lineRule="auto"/>
        <w:rPr>
          <w:rFonts w:ascii="宋体" w:hAnsi="宋体" w:cs="宋体"/>
          <w:szCs w:val="21"/>
        </w:rPr>
      </w:pPr>
      <w:r w:rsidRPr="00DE3995">
        <w:rPr>
          <w:rFonts w:ascii="宋体" w:hAnsi="宋体" w:cs="宋体" w:hint="eastAsia"/>
          <w:szCs w:val="21"/>
        </w:rPr>
        <w:t>响应文件提交地点：杭州市拱</w:t>
      </w:r>
      <w:proofErr w:type="gramStart"/>
      <w:r w:rsidRPr="00DE3995">
        <w:rPr>
          <w:rFonts w:ascii="宋体" w:hAnsi="宋体" w:cs="宋体" w:hint="eastAsia"/>
          <w:szCs w:val="21"/>
        </w:rPr>
        <w:t>墅</w:t>
      </w:r>
      <w:proofErr w:type="gramEnd"/>
      <w:r w:rsidRPr="00DE3995">
        <w:rPr>
          <w:rFonts w:ascii="宋体" w:hAnsi="宋体" w:cs="宋体" w:hint="eastAsia"/>
          <w:szCs w:val="21"/>
        </w:rPr>
        <w:t>区石祥路242号首开公园B座2楼；</w:t>
      </w:r>
    </w:p>
    <w:p w14:paraId="37B7F11D" w14:textId="1B386101" w:rsidR="00CE0D4C" w:rsidRPr="00DE3995" w:rsidRDefault="00000000">
      <w:pPr>
        <w:numPr>
          <w:ilvl w:val="0"/>
          <w:numId w:val="19"/>
        </w:numPr>
        <w:snapToGrid w:val="0"/>
        <w:spacing w:line="360" w:lineRule="auto"/>
        <w:rPr>
          <w:rFonts w:ascii="宋体" w:hAnsi="宋体" w:cs="宋体"/>
          <w:szCs w:val="21"/>
        </w:rPr>
      </w:pPr>
      <w:r w:rsidRPr="00DE3995">
        <w:rPr>
          <w:rFonts w:ascii="宋体" w:hAnsi="宋体" w:cs="宋体" w:hint="eastAsia"/>
          <w:szCs w:val="21"/>
        </w:rPr>
        <w:t>开标时间：</w:t>
      </w:r>
      <w:r w:rsidR="00DE3995" w:rsidRPr="00DE3995">
        <w:rPr>
          <w:rFonts w:ascii="宋体" w:hAnsi="宋体" w:cs="宋体" w:hint="eastAsia"/>
          <w:szCs w:val="21"/>
        </w:rPr>
        <w:t>2023年9月13日</w:t>
      </w:r>
      <w:r w:rsidR="00DE3995" w:rsidRPr="00DE3995">
        <w:rPr>
          <w:rFonts w:ascii="宋体" w:hAnsi="宋体" w:cs="宋体" w:hint="eastAsia"/>
          <w:szCs w:val="21"/>
        </w:rPr>
        <w:t>1</w:t>
      </w:r>
      <w:r w:rsidR="00DE3995" w:rsidRPr="00DE3995">
        <w:rPr>
          <w:rFonts w:ascii="宋体" w:hAnsi="宋体" w:cs="宋体"/>
          <w:szCs w:val="21"/>
        </w:rPr>
        <w:t>4</w:t>
      </w:r>
      <w:r w:rsidR="00DE3995" w:rsidRPr="00DE3995">
        <w:rPr>
          <w:rFonts w:ascii="宋体" w:hAnsi="宋体" w:cs="宋体" w:hint="eastAsia"/>
          <w:szCs w:val="21"/>
        </w:rPr>
        <w:t>:</w:t>
      </w:r>
      <w:r w:rsidR="00DE3995" w:rsidRPr="00DE3995">
        <w:rPr>
          <w:rFonts w:ascii="宋体" w:hAnsi="宋体" w:cs="宋体"/>
          <w:szCs w:val="21"/>
        </w:rPr>
        <w:t>00</w:t>
      </w:r>
      <w:r w:rsidRPr="00DE3995">
        <w:rPr>
          <w:rFonts w:ascii="宋体" w:hAnsi="宋体" w:cs="宋体" w:hint="eastAsia"/>
          <w:szCs w:val="21"/>
        </w:rPr>
        <w:t xml:space="preserve"> （北京时间）；</w:t>
      </w:r>
    </w:p>
    <w:p w14:paraId="26A9AFB7" w14:textId="77777777" w:rsidR="00CE0D4C" w:rsidRDefault="00000000">
      <w:pPr>
        <w:numPr>
          <w:ilvl w:val="0"/>
          <w:numId w:val="19"/>
        </w:numPr>
        <w:snapToGrid w:val="0"/>
        <w:spacing w:line="360" w:lineRule="auto"/>
        <w:rPr>
          <w:rFonts w:ascii="宋体" w:hAnsi="宋体" w:cs="宋体"/>
          <w:szCs w:val="21"/>
        </w:rPr>
      </w:pPr>
      <w:r w:rsidRPr="00DE3995">
        <w:rPr>
          <w:rFonts w:ascii="宋体" w:hAnsi="宋体" w:cs="宋体" w:hint="eastAsia"/>
          <w:szCs w:val="21"/>
        </w:rPr>
        <w:t>开标地点：杭州市拱</w:t>
      </w:r>
      <w:proofErr w:type="gramStart"/>
      <w:r w:rsidRPr="00DE3995">
        <w:rPr>
          <w:rFonts w:ascii="宋体" w:hAnsi="宋体" w:cs="宋体" w:hint="eastAsia"/>
          <w:szCs w:val="21"/>
        </w:rPr>
        <w:t>墅</w:t>
      </w:r>
      <w:proofErr w:type="gramEnd"/>
      <w:r w:rsidRPr="00DE3995">
        <w:rPr>
          <w:rFonts w:ascii="宋体" w:hAnsi="宋体" w:cs="宋体" w:hint="eastAsia"/>
          <w:szCs w:val="21"/>
        </w:rPr>
        <w:t>区石祥路242号首开公园A座2楼会</w:t>
      </w:r>
      <w:r>
        <w:rPr>
          <w:rFonts w:ascii="宋体" w:hAnsi="宋体" w:cs="宋体" w:hint="eastAsia"/>
          <w:szCs w:val="21"/>
        </w:rPr>
        <w:t>议室；</w:t>
      </w:r>
    </w:p>
    <w:p w14:paraId="56C6D293" w14:textId="77777777" w:rsidR="00CE0D4C" w:rsidRDefault="00000000">
      <w:pPr>
        <w:numPr>
          <w:ilvl w:val="0"/>
          <w:numId w:val="19"/>
        </w:numPr>
        <w:snapToGrid w:val="0"/>
        <w:spacing w:line="360" w:lineRule="auto"/>
        <w:rPr>
          <w:rFonts w:ascii="宋体" w:hAnsi="宋体" w:cs="宋体"/>
          <w:szCs w:val="21"/>
        </w:rPr>
      </w:pPr>
      <w:r>
        <w:rPr>
          <w:rFonts w:ascii="宋体" w:hAnsi="宋体" w:cs="宋体" w:hint="eastAsia"/>
          <w:szCs w:val="21"/>
        </w:rPr>
        <w:t>投标文件：投标人需提供全套投标文件正、副本密封</w:t>
      </w:r>
      <w:proofErr w:type="gramStart"/>
      <w:r>
        <w:rPr>
          <w:rFonts w:ascii="宋体" w:hAnsi="宋体" w:cs="宋体" w:hint="eastAsia"/>
          <w:szCs w:val="21"/>
        </w:rPr>
        <w:t>响应书</w:t>
      </w:r>
      <w:proofErr w:type="gramEnd"/>
      <w:r>
        <w:rPr>
          <w:rFonts w:ascii="宋体" w:hAnsi="宋体" w:cs="宋体" w:hint="eastAsia"/>
          <w:szCs w:val="21"/>
        </w:rPr>
        <w:t>共2份。</w:t>
      </w:r>
    </w:p>
    <w:p w14:paraId="24893C1A" w14:textId="77777777" w:rsidR="00CE0D4C" w:rsidRDefault="00000000">
      <w:pPr>
        <w:numPr>
          <w:ilvl w:val="0"/>
          <w:numId w:val="19"/>
        </w:numPr>
        <w:snapToGrid w:val="0"/>
        <w:spacing w:line="360" w:lineRule="auto"/>
        <w:rPr>
          <w:rFonts w:ascii="宋体" w:hAnsi="宋体" w:cs="宋体"/>
          <w:szCs w:val="21"/>
        </w:rPr>
      </w:pPr>
      <w:r>
        <w:rPr>
          <w:rFonts w:ascii="宋体" w:hAnsi="宋体" w:cs="宋体" w:hint="eastAsia"/>
          <w:szCs w:val="21"/>
        </w:rPr>
        <w:t>联系方式：</w:t>
      </w:r>
    </w:p>
    <w:p w14:paraId="3FD37E19" w14:textId="77777777" w:rsidR="00CE0D4C" w:rsidRDefault="00000000">
      <w:pPr>
        <w:snapToGrid w:val="0"/>
        <w:spacing w:line="360" w:lineRule="auto"/>
        <w:ind w:firstLine="899"/>
        <w:rPr>
          <w:rFonts w:ascii="宋体" w:hAnsi="宋体" w:cs="宋体"/>
          <w:szCs w:val="21"/>
        </w:rPr>
      </w:pPr>
      <w:r>
        <w:rPr>
          <w:rFonts w:ascii="宋体" w:hAnsi="宋体" w:cs="宋体" w:hint="eastAsia"/>
          <w:bCs/>
          <w:szCs w:val="21"/>
        </w:rPr>
        <w:t>采购单位：</w:t>
      </w:r>
      <w:r>
        <w:rPr>
          <w:rFonts w:ascii="宋体" w:hAnsi="宋体" w:cs="宋体" w:hint="eastAsia"/>
          <w:szCs w:val="21"/>
        </w:rPr>
        <w:t>浙江英特药业有限责任公司</w:t>
      </w:r>
    </w:p>
    <w:p w14:paraId="2F9957F4" w14:textId="77777777" w:rsidR="00CE0D4C" w:rsidRDefault="00E659F8">
      <w:pPr>
        <w:snapToGrid w:val="0"/>
        <w:spacing w:line="360" w:lineRule="auto"/>
        <w:ind w:firstLine="899"/>
        <w:rPr>
          <w:rFonts w:ascii="宋体" w:hAnsi="宋体" w:cs="宋体"/>
          <w:szCs w:val="21"/>
          <w:highlight w:val="yellow"/>
        </w:rPr>
      </w:pPr>
      <w:r>
        <w:rPr>
          <w:rFonts w:ascii="宋体" w:hAnsi="宋体" w:cs="宋体" w:hint="eastAsia"/>
          <w:bCs/>
          <w:szCs w:val="21"/>
        </w:rPr>
        <w:t>联系地址：</w:t>
      </w:r>
      <w:r>
        <w:rPr>
          <w:rFonts w:ascii="宋体" w:hAnsi="宋体" w:cs="宋体" w:hint="eastAsia"/>
          <w:szCs w:val="21"/>
        </w:rPr>
        <w:t>杭州市拱</w:t>
      </w:r>
      <w:proofErr w:type="gramStart"/>
      <w:r>
        <w:rPr>
          <w:rFonts w:ascii="宋体" w:hAnsi="宋体" w:cs="宋体" w:hint="eastAsia"/>
          <w:szCs w:val="21"/>
        </w:rPr>
        <w:t>墅</w:t>
      </w:r>
      <w:proofErr w:type="gramEnd"/>
      <w:r>
        <w:rPr>
          <w:rFonts w:ascii="宋体" w:hAnsi="宋体" w:cs="宋体" w:hint="eastAsia"/>
          <w:szCs w:val="21"/>
        </w:rPr>
        <w:t>区石祥路242号首开公园B座2楼</w:t>
      </w:r>
    </w:p>
    <w:p w14:paraId="28D0016F" w14:textId="77777777" w:rsidR="00CE0D4C" w:rsidRDefault="00000000">
      <w:pPr>
        <w:snapToGrid w:val="0"/>
        <w:spacing w:line="360" w:lineRule="auto"/>
        <w:ind w:firstLine="899"/>
        <w:rPr>
          <w:rFonts w:ascii="宋体" w:hAnsi="宋体" w:cs="宋体"/>
          <w:bCs/>
          <w:szCs w:val="21"/>
        </w:rPr>
      </w:pPr>
      <w:r>
        <w:rPr>
          <w:rFonts w:ascii="宋体" w:hAnsi="宋体" w:cs="宋体" w:hint="eastAsia"/>
          <w:bCs/>
          <w:szCs w:val="21"/>
        </w:rPr>
        <w:t>联系人： 麻剑锋</w:t>
      </w:r>
      <w:r>
        <w:rPr>
          <w:rFonts w:ascii="宋体" w:hAnsi="宋体" w:cs="宋体"/>
          <w:bCs/>
          <w:szCs w:val="21"/>
        </w:rPr>
        <w:t xml:space="preserve"> </w:t>
      </w:r>
      <w:bookmarkStart w:id="6" w:name="_Toc25260"/>
      <w:bookmarkStart w:id="7" w:name="_Toc25835"/>
      <w:r>
        <w:rPr>
          <w:rFonts w:ascii="宋体" w:hAnsi="宋体" w:cs="宋体" w:hint="eastAsia"/>
          <w:bCs/>
          <w:szCs w:val="21"/>
        </w:rPr>
        <w:t xml:space="preserve">0571-81398757  </w:t>
      </w:r>
      <w:r>
        <w:rPr>
          <w:rFonts w:ascii="宋体" w:hAnsi="宋体" w:cs="宋体" w:hint="eastAsia"/>
          <w:bCs/>
          <w:szCs w:val="21"/>
        </w:rPr>
        <w:br w:type="page"/>
      </w:r>
    </w:p>
    <w:p w14:paraId="4ED3D857" w14:textId="77777777" w:rsidR="00CE0D4C" w:rsidRDefault="00000000">
      <w:pPr>
        <w:pStyle w:val="af"/>
        <w:snapToGrid w:val="0"/>
        <w:spacing w:beforeLines="100" w:before="240" w:afterLines="100" w:after="240" w:line="360" w:lineRule="auto"/>
        <w:ind w:firstLine="683"/>
        <w:jc w:val="center"/>
        <w:outlineLvl w:val="0"/>
        <w:rPr>
          <w:rFonts w:hAnsi="宋体" w:cs="宋体"/>
          <w:b/>
          <w:bCs/>
          <w:sz w:val="32"/>
          <w:szCs w:val="32"/>
        </w:rPr>
      </w:pPr>
      <w:bookmarkStart w:id="8" w:name="_Toc11492"/>
      <w:bookmarkStart w:id="9" w:name="_Toc55322900"/>
      <w:bookmarkStart w:id="10" w:name="_Toc9694"/>
      <w:r>
        <w:rPr>
          <w:rFonts w:hAnsi="宋体" w:cs="宋体" w:hint="eastAsia"/>
          <w:b/>
          <w:bCs/>
          <w:sz w:val="32"/>
          <w:szCs w:val="32"/>
        </w:rPr>
        <w:lastRenderedPageBreak/>
        <w:t>第二章  响应方须知</w:t>
      </w:r>
      <w:bookmarkEnd w:id="6"/>
      <w:bookmarkEnd w:id="7"/>
      <w:bookmarkEnd w:id="8"/>
      <w:bookmarkEnd w:id="9"/>
      <w:bookmarkEnd w:id="10"/>
    </w:p>
    <w:p w14:paraId="301F535B" w14:textId="77777777" w:rsidR="00CE0D4C" w:rsidRDefault="00000000">
      <w:pPr>
        <w:snapToGrid w:val="0"/>
        <w:spacing w:line="360" w:lineRule="auto"/>
        <w:ind w:left="562"/>
        <w:jc w:val="left"/>
        <w:outlineLvl w:val="1"/>
        <w:rPr>
          <w:rFonts w:ascii="宋体" w:hAnsi="宋体" w:cs="宋体"/>
          <w:b/>
          <w:bCs/>
          <w:sz w:val="24"/>
          <w:szCs w:val="24"/>
        </w:rPr>
      </w:pPr>
      <w:bookmarkStart w:id="11" w:name="_Toc55322901"/>
      <w:bookmarkStart w:id="12" w:name="_Toc29318"/>
      <w:bookmarkStart w:id="13" w:name="_Toc6492"/>
      <w:bookmarkStart w:id="14" w:name="_Toc1613"/>
      <w:r>
        <w:rPr>
          <w:rFonts w:ascii="宋体" w:hAnsi="宋体" w:cs="宋体" w:hint="eastAsia"/>
          <w:b/>
          <w:bCs/>
          <w:sz w:val="24"/>
          <w:szCs w:val="24"/>
        </w:rPr>
        <w:t>一、前附表</w:t>
      </w:r>
      <w:bookmarkEnd w:id="11"/>
      <w:bookmarkEnd w:id="12"/>
      <w:bookmarkEnd w:id="13"/>
      <w:bookmarkEnd w:id="14"/>
    </w:p>
    <w:tbl>
      <w:tblPr>
        <w:tblW w:w="8895" w:type="dxa"/>
        <w:jc w:val="center"/>
        <w:tblLayout w:type="fixed"/>
        <w:tblLook w:val="04A0" w:firstRow="1" w:lastRow="0" w:firstColumn="1" w:lastColumn="0" w:noHBand="0" w:noVBand="1"/>
      </w:tblPr>
      <w:tblGrid>
        <w:gridCol w:w="985"/>
        <w:gridCol w:w="1829"/>
        <w:gridCol w:w="6081"/>
      </w:tblGrid>
      <w:tr w:rsidR="00CE0D4C" w14:paraId="131DF8EB" w14:textId="77777777">
        <w:trPr>
          <w:trHeight w:val="454"/>
          <w:tblHeader/>
          <w:jc w:val="center"/>
        </w:trPr>
        <w:tc>
          <w:tcPr>
            <w:tcW w:w="985" w:type="dxa"/>
            <w:tcBorders>
              <w:top w:val="single" w:sz="6" w:space="0" w:color="000000"/>
              <w:left w:val="single" w:sz="6" w:space="0" w:color="auto"/>
              <w:bottom w:val="single" w:sz="6" w:space="0" w:color="000000"/>
              <w:right w:val="single" w:sz="6" w:space="0" w:color="auto"/>
            </w:tcBorders>
            <w:vAlign w:val="center"/>
          </w:tcPr>
          <w:p w14:paraId="3CCD840E" w14:textId="77777777" w:rsidR="00CE0D4C" w:rsidRDefault="00000000">
            <w:pPr>
              <w:tabs>
                <w:tab w:val="left" w:pos="3780"/>
              </w:tabs>
              <w:autoSpaceDE w:val="0"/>
              <w:autoSpaceDN w:val="0"/>
              <w:adjustRightInd w:val="0"/>
              <w:snapToGrid w:val="0"/>
              <w:spacing w:line="360" w:lineRule="auto"/>
              <w:jc w:val="left"/>
              <w:rPr>
                <w:rFonts w:ascii="宋体" w:hAnsi="宋体" w:cs="宋体"/>
                <w:b/>
                <w:bCs/>
                <w:szCs w:val="21"/>
                <w:lang w:val="zh-CN"/>
              </w:rPr>
            </w:pPr>
            <w:r>
              <w:rPr>
                <w:rFonts w:ascii="宋体" w:hAnsi="宋体" w:cs="宋体" w:hint="eastAsia"/>
                <w:b/>
                <w:bCs/>
                <w:szCs w:val="21"/>
                <w:lang w:val="zh-CN"/>
              </w:rPr>
              <w:t>条款</w:t>
            </w:r>
          </w:p>
        </w:tc>
        <w:tc>
          <w:tcPr>
            <w:tcW w:w="1829" w:type="dxa"/>
            <w:tcBorders>
              <w:top w:val="single" w:sz="6" w:space="0" w:color="000000"/>
              <w:left w:val="single" w:sz="6" w:space="0" w:color="auto"/>
              <w:bottom w:val="single" w:sz="6" w:space="0" w:color="000000"/>
              <w:right w:val="single" w:sz="6" w:space="0" w:color="auto"/>
            </w:tcBorders>
            <w:vAlign w:val="center"/>
          </w:tcPr>
          <w:p w14:paraId="334FD731" w14:textId="77777777" w:rsidR="00CE0D4C" w:rsidRDefault="00000000">
            <w:pPr>
              <w:tabs>
                <w:tab w:val="left" w:pos="3780"/>
              </w:tabs>
              <w:autoSpaceDE w:val="0"/>
              <w:autoSpaceDN w:val="0"/>
              <w:adjustRightInd w:val="0"/>
              <w:snapToGrid w:val="0"/>
              <w:spacing w:line="360" w:lineRule="auto"/>
              <w:ind w:firstLine="422"/>
              <w:jc w:val="left"/>
              <w:rPr>
                <w:rFonts w:ascii="宋体" w:hAnsi="宋体" w:cs="宋体"/>
                <w:b/>
                <w:bCs/>
                <w:szCs w:val="21"/>
                <w:lang w:val="zh-CN"/>
              </w:rPr>
            </w:pPr>
            <w:r>
              <w:rPr>
                <w:rFonts w:ascii="宋体" w:hAnsi="宋体" w:cs="宋体" w:hint="eastAsia"/>
                <w:b/>
                <w:bCs/>
                <w:szCs w:val="21"/>
                <w:lang w:val="zh-CN"/>
              </w:rPr>
              <w:t>要点</w:t>
            </w:r>
          </w:p>
        </w:tc>
        <w:tc>
          <w:tcPr>
            <w:tcW w:w="6081" w:type="dxa"/>
            <w:tcBorders>
              <w:top w:val="single" w:sz="6" w:space="0" w:color="000000"/>
              <w:left w:val="single" w:sz="6" w:space="0" w:color="auto"/>
              <w:bottom w:val="single" w:sz="6" w:space="0" w:color="000000"/>
              <w:right w:val="single" w:sz="6" w:space="0" w:color="auto"/>
            </w:tcBorders>
            <w:vAlign w:val="center"/>
          </w:tcPr>
          <w:p w14:paraId="18FF3EEE" w14:textId="77777777" w:rsidR="00CE0D4C" w:rsidRDefault="00000000">
            <w:pPr>
              <w:tabs>
                <w:tab w:val="left" w:pos="3780"/>
              </w:tabs>
              <w:autoSpaceDE w:val="0"/>
              <w:autoSpaceDN w:val="0"/>
              <w:adjustRightInd w:val="0"/>
              <w:snapToGrid w:val="0"/>
              <w:spacing w:line="360" w:lineRule="auto"/>
              <w:ind w:firstLine="422"/>
              <w:jc w:val="left"/>
              <w:rPr>
                <w:rFonts w:ascii="宋体" w:hAnsi="宋体" w:cs="宋体"/>
                <w:b/>
                <w:bCs/>
                <w:szCs w:val="21"/>
                <w:lang w:val="zh-CN"/>
              </w:rPr>
            </w:pPr>
            <w:r>
              <w:rPr>
                <w:rFonts w:ascii="宋体" w:hAnsi="宋体" w:cs="宋体" w:hint="eastAsia"/>
                <w:b/>
                <w:bCs/>
                <w:szCs w:val="21"/>
                <w:lang w:val="zh-CN"/>
              </w:rPr>
              <w:t>内容规定</w:t>
            </w:r>
          </w:p>
        </w:tc>
      </w:tr>
      <w:tr w:rsidR="00CE0D4C" w14:paraId="785F64D2" w14:textId="77777777">
        <w:trPr>
          <w:trHeight w:val="454"/>
          <w:jc w:val="center"/>
        </w:trPr>
        <w:tc>
          <w:tcPr>
            <w:tcW w:w="985" w:type="dxa"/>
            <w:tcBorders>
              <w:top w:val="single" w:sz="6" w:space="0" w:color="000000"/>
              <w:left w:val="single" w:sz="6" w:space="0" w:color="auto"/>
              <w:bottom w:val="nil"/>
              <w:right w:val="single" w:sz="6" w:space="0" w:color="auto"/>
            </w:tcBorders>
            <w:vAlign w:val="center"/>
          </w:tcPr>
          <w:p w14:paraId="7FE31BA5"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1</w:t>
            </w:r>
          </w:p>
        </w:tc>
        <w:tc>
          <w:tcPr>
            <w:tcW w:w="1829" w:type="dxa"/>
            <w:tcBorders>
              <w:top w:val="single" w:sz="6" w:space="0" w:color="000000"/>
              <w:left w:val="single" w:sz="6" w:space="0" w:color="auto"/>
              <w:bottom w:val="single" w:sz="6" w:space="0" w:color="000000"/>
              <w:right w:val="single" w:sz="6" w:space="0" w:color="auto"/>
            </w:tcBorders>
            <w:vAlign w:val="center"/>
          </w:tcPr>
          <w:p w14:paraId="46A885B2" w14:textId="77777777" w:rsidR="00CE0D4C" w:rsidRDefault="00000000">
            <w:pPr>
              <w:autoSpaceDE w:val="0"/>
              <w:autoSpaceDN w:val="0"/>
              <w:adjustRightInd w:val="0"/>
              <w:snapToGrid w:val="0"/>
              <w:spacing w:line="360" w:lineRule="auto"/>
              <w:rPr>
                <w:rFonts w:ascii="宋体" w:hAnsi="宋体" w:cs="宋体"/>
                <w:b/>
                <w:bCs/>
                <w:szCs w:val="21"/>
                <w:lang w:val="zh-CN"/>
              </w:rPr>
            </w:pPr>
            <w:r>
              <w:rPr>
                <w:rFonts w:ascii="宋体" w:hAnsi="宋体" w:cs="宋体" w:hint="eastAsia"/>
                <w:b/>
                <w:bCs/>
                <w:szCs w:val="21"/>
                <w:lang w:val="zh-CN"/>
              </w:rPr>
              <w:t>项目名称及数量</w:t>
            </w:r>
          </w:p>
        </w:tc>
        <w:tc>
          <w:tcPr>
            <w:tcW w:w="6081" w:type="dxa"/>
            <w:tcBorders>
              <w:top w:val="single" w:sz="6" w:space="0" w:color="000000"/>
              <w:left w:val="single" w:sz="6" w:space="0" w:color="auto"/>
              <w:bottom w:val="single" w:sz="6" w:space="0" w:color="000000"/>
              <w:right w:val="single" w:sz="6" w:space="0" w:color="auto"/>
            </w:tcBorders>
            <w:vAlign w:val="center"/>
          </w:tcPr>
          <w:p w14:paraId="4A1DE823" w14:textId="77777777" w:rsidR="00CE0D4C" w:rsidRDefault="00000000">
            <w:pPr>
              <w:autoSpaceDE w:val="0"/>
              <w:autoSpaceDN w:val="0"/>
              <w:adjustRightInd w:val="0"/>
              <w:snapToGrid w:val="0"/>
              <w:spacing w:line="360" w:lineRule="auto"/>
              <w:ind w:firstLine="420"/>
              <w:rPr>
                <w:rFonts w:ascii="宋体" w:hAnsi="宋体" w:cs="宋体"/>
                <w:szCs w:val="21"/>
                <w:lang w:val="zh-CN"/>
              </w:rPr>
            </w:pPr>
            <w:r>
              <w:rPr>
                <w:rFonts w:ascii="宋体" w:hAnsi="宋体" w:cs="宋体" w:hint="eastAsia"/>
                <w:bCs/>
                <w:kern w:val="0"/>
                <w:szCs w:val="21"/>
              </w:rPr>
              <w:t>详见本采购文件“第四章项目内容和服务要求</w:t>
            </w:r>
            <w:r>
              <w:rPr>
                <w:rFonts w:ascii="宋体" w:hAnsi="宋体" w:cs="宋体" w:hint="eastAsia"/>
                <w:szCs w:val="21"/>
                <w:lang w:val="zh-CN"/>
              </w:rPr>
              <w:t>”。</w:t>
            </w:r>
          </w:p>
        </w:tc>
      </w:tr>
      <w:tr w:rsidR="00CE0D4C" w14:paraId="56E4826C" w14:textId="77777777">
        <w:trPr>
          <w:trHeight w:val="454"/>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7EABD1E2"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2</w:t>
            </w:r>
          </w:p>
        </w:tc>
        <w:tc>
          <w:tcPr>
            <w:tcW w:w="1829" w:type="dxa"/>
            <w:tcBorders>
              <w:top w:val="single" w:sz="6" w:space="0" w:color="000000"/>
              <w:left w:val="single" w:sz="6" w:space="0" w:color="000000"/>
              <w:bottom w:val="single" w:sz="6" w:space="0" w:color="000000"/>
              <w:right w:val="single" w:sz="6" w:space="0" w:color="000000"/>
            </w:tcBorders>
            <w:vAlign w:val="center"/>
          </w:tcPr>
          <w:p w14:paraId="209FC636" w14:textId="77777777" w:rsidR="00CE0D4C" w:rsidRDefault="00000000">
            <w:pPr>
              <w:tabs>
                <w:tab w:val="left" w:pos="3780"/>
              </w:tabs>
              <w:autoSpaceDE w:val="0"/>
              <w:autoSpaceDN w:val="0"/>
              <w:adjustRightInd w:val="0"/>
              <w:snapToGrid w:val="0"/>
              <w:spacing w:line="360" w:lineRule="auto"/>
              <w:rPr>
                <w:rFonts w:ascii="宋体" w:hAnsi="宋体" w:cs="宋体"/>
                <w:b/>
                <w:bCs/>
                <w:szCs w:val="21"/>
                <w:lang w:val="zh-CN"/>
              </w:rPr>
            </w:pPr>
            <w:r>
              <w:rPr>
                <w:rFonts w:ascii="宋体" w:hAnsi="宋体" w:cs="宋体" w:hint="eastAsia"/>
                <w:b/>
                <w:kern w:val="0"/>
                <w:szCs w:val="21"/>
              </w:rPr>
              <w:t>投标内容</w:t>
            </w:r>
          </w:p>
        </w:tc>
        <w:tc>
          <w:tcPr>
            <w:tcW w:w="6081" w:type="dxa"/>
            <w:tcBorders>
              <w:top w:val="single" w:sz="6" w:space="0" w:color="000000"/>
              <w:left w:val="single" w:sz="6" w:space="0" w:color="000000"/>
              <w:bottom w:val="single" w:sz="6" w:space="0" w:color="000000"/>
              <w:right w:val="single" w:sz="6" w:space="0" w:color="000000"/>
            </w:tcBorders>
            <w:vAlign w:val="center"/>
          </w:tcPr>
          <w:p w14:paraId="2C83C9E1"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lang w:val="zh-CN"/>
              </w:rPr>
            </w:pPr>
            <w:r>
              <w:rPr>
                <w:rFonts w:ascii="宋体" w:hAnsi="宋体" w:cs="宋体" w:hint="eastAsia"/>
                <w:bCs/>
                <w:kern w:val="0"/>
                <w:szCs w:val="21"/>
              </w:rPr>
              <w:t>详见本采购文件“第四章项目内容和服务要求</w:t>
            </w:r>
            <w:r>
              <w:rPr>
                <w:rFonts w:ascii="宋体" w:hAnsi="宋体" w:cs="宋体" w:hint="eastAsia"/>
                <w:szCs w:val="21"/>
                <w:lang w:val="zh-CN"/>
              </w:rPr>
              <w:t>”。</w:t>
            </w:r>
          </w:p>
        </w:tc>
      </w:tr>
      <w:tr w:rsidR="00CE0D4C" w14:paraId="0F067B45" w14:textId="77777777">
        <w:trPr>
          <w:trHeight w:val="454"/>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176C403B"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3</w:t>
            </w:r>
          </w:p>
        </w:tc>
        <w:tc>
          <w:tcPr>
            <w:tcW w:w="1829" w:type="dxa"/>
            <w:tcBorders>
              <w:top w:val="single" w:sz="6" w:space="0" w:color="000000"/>
              <w:left w:val="single" w:sz="6" w:space="0" w:color="000000"/>
              <w:bottom w:val="single" w:sz="6" w:space="0" w:color="000000"/>
              <w:right w:val="single" w:sz="6" w:space="0" w:color="000000"/>
            </w:tcBorders>
            <w:vAlign w:val="center"/>
          </w:tcPr>
          <w:p w14:paraId="2EE8C67D" w14:textId="77777777" w:rsidR="00CE0D4C" w:rsidRDefault="00000000">
            <w:pPr>
              <w:tabs>
                <w:tab w:val="left" w:pos="3780"/>
              </w:tabs>
              <w:autoSpaceDE w:val="0"/>
              <w:autoSpaceDN w:val="0"/>
              <w:adjustRightInd w:val="0"/>
              <w:snapToGrid w:val="0"/>
              <w:spacing w:line="360" w:lineRule="auto"/>
              <w:rPr>
                <w:rFonts w:ascii="宋体" w:hAnsi="宋体" w:cs="宋体"/>
                <w:b/>
                <w:kern w:val="0"/>
                <w:szCs w:val="21"/>
              </w:rPr>
            </w:pPr>
            <w:r>
              <w:rPr>
                <w:rFonts w:ascii="宋体" w:hAnsi="宋体" w:cs="宋体" w:hint="eastAsia"/>
                <w:b/>
                <w:bCs/>
                <w:szCs w:val="21"/>
                <w:lang w:val="zh-CN"/>
              </w:rPr>
              <w:t>要求质量标准</w:t>
            </w:r>
          </w:p>
        </w:tc>
        <w:tc>
          <w:tcPr>
            <w:tcW w:w="6081" w:type="dxa"/>
            <w:tcBorders>
              <w:top w:val="single" w:sz="6" w:space="0" w:color="000000"/>
              <w:left w:val="single" w:sz="6" w:space="0" w:color="000000"/>
              <w:bottom w:val="single" w:sz="6" w:space="0" w:color="000000"/>
              <w:right w:val="single" w:sz="6" w:space="0" w:color="000000"/>
            </w:tcBorders>
            <w:vAlign w:val="center"/>
          </w:tcPr>
          <w:p w14:paraId="331385F3" w14:textId="77777777" w:rsidR="00CE0D4C" w:rsidRDefault="00000000">
            <w:pPr>
              <w:tabs>
                <w:tab w:val="left" w:pos="3780"/>
              </w:tabs>
              <w:autoSpaceDE w:val="0"/>
              <w:autoSpaceDN w:val="0"/>
              <w:adjustRightInd w:val="0"/>
              <w:snapToGrid w:val="0"/>
              <w:spacing w:line="360" w:lineRule="auto"/>
              <w:ind w:firstLine="420"/>
              <w:rPr>
                <w:rFonts w:ascii="宋体" w:hAnsi="宋体" w:cs="宋体"/>
                <w:b/>
                <w:bCs/>
                <w:szCs w:val="21"/>
                <w:lang w:val="zh-CN"/>
              </w:rPr>
            </w:pPr>
            <w:r>
              <w:rPr>
                <w:rFonts w:ascii="宋体" w:hAnsi="宋体" w:cs="宋体" w:hint="eastAsia"/>
                <w:szCs w:val="21"/>
                <w:lang w:val="zh-CN"/>
              </w:rPr>
              <w:t>达到采购单位的相关要求（详见《</w:t>
            </w:r>
            <w:r>
              <w:rPr>
                <w:rFonts w:ascii="宋体" w:hAnsi="宋体" w:cs="宋体" w:hint="eastAsia"/>
                <w:bCs/>
                <w:kern w:val="0"/>
                <w:szCs w:val="21"/>
              </w:rPr>
              <w:t>第四章项目内容和服务要求</w:t>
            </w:r>
            <w:r>
              <w:rPr>
                <w:rFonts w:ascii="宋体" w:hAnsi="宋体" w:cs="宋体" w:hint="eastAsia"/>
                <w:szCs w:val="21"/>
                <w:lang w:val="zh-CN"/>
              </w:rPr>
              <w:t>》）。</w:t>
            </w:r>
          </w:p>
        </w:tc>
      </w:tr>
      <w:tr w:rsidR="00CE0D4C" w14:paraId="1EB0DFE4" w14:textId="77777777">
        <w:trPr>
          <w:trHeight w:val="1231"/>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06B3BE31"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4</w:t>
            </w:r>
          </w:p>
        </w:tc>
        <w:tc>
          <w:tcPr>
            <w:tcW w:w="1829" w:type="dxa"/>
            <w:tcBorders>
              <w:top w:val="single" w:sz="6" w:space="0" w:color="000000"/>
              <w:left w:val="single" w:sz="6" w:space="0" w:color="000000"/>
              <w:bottom w:val="single" w:sz="6" w:space="0" w:color="000000"/>
              <w:right w:val="single" w:sz="6" w:space="0" w:color="000000"/>
            </w:tcBorders>
            <w:vAlign w:val="center"/>
          </w:tcPr>
          <w:p w14:paraId="38941327" w14:textId="77777777" w:rsidR="00CE0D4C" w:rsidRDefault="00000000">
            <w:pPr>
              <w:tabs>
                <w:tab w:val="left" w:pos="3780"/>
              </w:tabs>
              <w:autoSpaceDE w:val="0"/>
              <w:autoSpaceDN w:val="0"/>
              <w:adjustRightInd w:val="0"/>
              <w:snapToGrid w:val="0"/>
              <w:spacing w:line="360" w:lineRule="auto"/>
              <w:rPr>
                <w:rFonts w:ascii="宋体" w:hAnsi="宋体" w:cs="宋体"/>
                <w:b/>
                <w:bCs/>
                <w:szCs w:val="21"/>
                <w:lang w:val="zh-CN"/>
              </w:rPr>
            </w:pPr>
            <w:r>
              <w:rPr>
                <w:rFonts w:ascii="宋体" w:hAnsi="宋体" w:cs="宋体" w:hint="eastAsia"/>
                <w:b/>
                <w:bCs/>
                <w:szCs w:val="21"/>
                <w:lang w:val="zh-CN"/>
              </w:rPr>
              <w:t>信用记录</w:t>
            </w:r>
          </w:p>
        </w:tc>
        <w:tc>
          <w:tcPr>
            <w:tcW w:w="6081" w:type="dxa"/>
            <w:tcBorders>
              <w:top w:val="single" w:sz="6" w:space="0" w:color="000000"/>
              <w:left w:val="single" w:sz="6" w:space="0" w:color="000000"/>
              <w:bottom w:val="single" w:sz="6" w:space="0" w:color="000000"/>
              <w:right w:val="single" w:sz="6" w:space="0" w:color="000000"/>
            </w:tcBorders>
            <w:vAlign w:val="center"/>
          </w:tcPr>
          <w:p w14:paraId="23AF7F3C"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lang w:val="zh-CN"/>
              </w:rPr>
            </w:pPr>
            <w:r>
              <w:rPr>
                <w:rFonts w:ascii="宋体" w:hAnsi="宋体" w:cs="宋体" w:hint="eastAsia"/>
                <w:szCs w:val="21"/>
                <w:lang w:val="zh-CN"/>
              </w:rPr>
              <w:t>通过“信用中国”网站（www.creditchina.gov.cn），以开标当日网页查询记录为准。对列入失信被执行人、重大税收违法案件当事人名单、政府采购严重违法失信行为记录名单的供应商，</w:t>
            </w:r>
            <w:r>
              <w:rPr>
                <w:rFonts w:ascii="宋体" w:hAnsi="宋体" w:cs="宋体" w:hint="eastAsia"/>
                <w:bCs/>
                <w:szCs w:val="21"/>
                <w:lang w:val="zh-CN"/>
              </w:rPr>
              <w:t>其响应将作无效标处理。</w:t>
            </w:r>
          </w:p>
        </w:tc>
      </w:tr>
      <w:tr w:rsidR="00CE0D4C" w14:paraId="133C430C" w14:textId="77777777">
        <w:trPr>
          <w:trHeight w:val="737"/>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0289DF0F"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5</w:t>
            </w:r>
          </w:p>
        </w:tc>
        <w:tc>
          <w:tcPr>
            <w:tcW w:w="1829" w:type="dxa"/>
            <w:tcBorders>
              <w:top w:val="single" w:sz="6" w:space="0" w:color="000000"/>
              <w:left w:val="single" w:sz="6" w:space="0" w:color="000000"/>
              <w:bottom w:val="single" w:sz="6" w:space="0" w:color="000000"/>
              <w:right w:val="single" w:sz="6" w:space="0" w:color="000000"/>
            </w:tcBorders>
            <w:vAlign w:val="center"/>
          </w:tcPr>
          <w:p w14:paraId="7E3F02E2" w14:textId="77777777" w:rsidR="00CE0D4C" w:rsidRDefault="00000000">
            <w:pPr>
              <w:tabs>
                <w:tab w:val="left" w:pos="3780"/>
              </w:tabs>
              <w:autoSpaceDE w:val="0"/>
              <w:autoSpaceDN w:val="0"/>
              <w:adjustRightInd w:val="0"/>
              <w:snapToGrid w:val="0"/>
              <w:spacing w:line="360" w:lineRule="auto"/>
              <w:rPr>
                <w:rFonts w:ascii="宋体" w:hAnsi="宋体" w:cs="宋体"/>
                <w:b/>
                <w:bCs/>
                <w:szCs w:val="21"/>
                <w:lang w:val="zh-CN"/>
              </w:rPr>
            </w:pPr>
            <w:r>
              <w:rPr>
                <w:rFonts w:ascii="宋体" w:hAnsi="宋体" w:cs="宋体" w:hint="eastAsia"/>
                <w:b/>
                <w:bCs/>
                <w:szCs w:val="21"/>
                <w:lang w:val="zh-CN"/>
              </w:rPr>
              <w:t>答疑与澄清</w:t>
            </w:r>
          </w:p>
        </w:tc>
        <w:tc>
          <w:tcPr>
            <w:tcW w:w="6081" w:type="dxa"/>
            <w:tcBorders>
              <w:top w:val="single" w:sz="6" w:space="0" w:color="000000"/>
              <w:left w:val="single" w:sz="6" w:space="0" w:color="000000"/>
              <w:bottom w:val="single" w:sz="6" w:space="0" w:color="000000"/>
              <w:right w:val="single" w:sz="6" w:space="0" w:color="000000"/>
            </w:tcBorders>
            <w:vAlign w:val="center"/>
          </w:tcPr>
          <w:p w14:paraId="525EA066"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lang w:val="zh-CN"/>
              </w:rPr>
            </w:pPr>
            <w:r>
              <w:rPr>
                <w:rFonts w:ascii="宋体" w:hAnsi="宋体" w:cs="宋体" w:hint="eastAsia"/>
                <w:bCs/>
                <w:szCs w:val="21"/>
                <w:lang w:val="zh-CN"/>
              </w:rPr>
              <w:t>投标方如对招标文件有异议，在获取采购文件后，以书面形式向招标方提出。</w:t>
            </w:r>
          </w:p>
        </w:tc>
      </w:tr>
      <w:tr w:rsidR="00CE0D4C" w14:paraId="1AB894D3" w14:textId="77777777">
        <w:trPr>
          <w:trHeight w:val="737"/>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09E4DC9C"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6</w:t>
            </w:r>
          </w:p>
        </w:tc>
        <w:tc>
          <w:tcPr>
            <w:tcW w:w="1829" w:type="dxa"/>
            <w:tcBorders>
              <w:top w:val="single" w:sz="6" w:space="0" w:color="000000"/>
              <w:left w:val="single" w:sz="6" w:space="0" w:color="000000"/>
              <w:bottom w:val="single" w:sz="6" w:space="0" w:color="000000"/>
              <w:right w:val="single" w:sz="6" w:space="0" w:color="000000"/>
            </w:tcBorders>
            <w:vAlign w:val="center"/>
          </w:tcPr>
          <w:p w14:paraId="2BEFF775" w14:textId="77777777" w:rsidR="00CE0D4C" w:rsidRDefault="00000000">
            <w:pPr>
              <w:tabs>
                <w:tab w:val="left" w:pos="3780"/>
              </w:tabs>
              <w:autoSpaceDE w:val="0"/>
              <w:autoSpaceDN w:val="0"/>
              <w:adjustRightInd w:val="0"/>
              <w:snapToGrid w:val="0"/>
              <w:spacing w:line="360" w:lineRule="auto"/>
              <w:rPr>
                <w:rFonts w:ascii="宋体" w:hAnsi="宋体" w:cs="宋体"/>
                <w:b/>
                <w:bCs/>
                <w:szCs w:val="21"/>
                <w:lang w:val="zh-CN"/>
              </w:rPr>
            </w:pPr>
            <w:r>
              <w:rPr>
                <w:rFonts w:ascii="宋体" w:hAnsi="宋体" w:cs="宋体" w:hint="eastAsia"/>
                <w:b/>
                <w:bCs/>
                <w:szCs w:val="21"/>
                <w:lang w:val="zh-CN"/>
              </w:rPr>
              <w:t>是否允许转包与分包</w:t>
            </w:r>
          </w:p>
        </w:tc>
        <w:tc>
          <w:tcPr>
            <w:tcW w:w="6081" w:type="dxa"/>
            <w:tcBorders>
              <w:top w:val="single" w:sz="6" w:space="0" w:color="000000"/>
              <w:left w:val="single" w:sz="6" w:space="0" w:color="000000"/>
              <w:bottom w:val="single" w:sz="6" w:space="0" w:color="000000"/>
              <w:right w:val="single" w:sz="6" w:space="0" w:color="000000"/>
            </w:tcBorders>
            <w:vAlign w:val="center"/>
          </w:tcPr>
          <w:p w14:paraId="2FF5127B" w14:textId="77777777" w:rsidR="00CE0D4C" w:rsidRDefault="00000000">
            <w:pPr>
              <w:snapToGrid w:val="0"/>
              <w:spacing w:line="360" w:lineRule="auto"/>
              <w:ind w:firstLine="420"/>
              <w:rPr>
                <w:rFonts w:ascii="宋体" w:hAnsi="宋体" w:cs="宋体"/>
                <w:bCs/>
                <w:szCs w:val="21"/>
                <w:lang w:val="zh-CN"/>
              </w:rPr>
            </w:pPr>
            <w:r>
              <w:rPr>
                <w:rFonts w:ascii="宋体" w:hAnsi="宋体" w:cs="宋体" w:hint="eastAsia"/>
                <w:bCs/>
                <w:szCs w:val="21"/>
                <w:lang w:val="zh-CN"/>
              </w:rPr>
              <w:t>转包：</w:t>
            </w:r>
            <w:proofErr w:type="gramStart"/>
            <w:r>
              <w:rPr>
                <w:rFonts w:ascii="宋体" w:hAnsi="宋体" w:cs="宋体" w:hint="eastAsia"/>
                <w:bCs/>
                <w:szCs w:val="21"/>
                <w:lang w:val="zh-CN"/>
              </w:rPr>
              <w:t>否</w:t>
            </w:r>
            <w:proofErr w:type="gramEnd"/>
          </w:p>
          <w:p w14:paraId="67D2BD64" w14:textId="77777777" w:rsidR="00CE0D4C" w:rsidRDefault="00000000">
            <w:pPr>
              <w:snapToGrid w:val="0"/>
              <w:spacing w:line="360" w:lineRule="auto"/>
              <w:ind w:firstLine="420"/>
              <w:rPr>
                <w:rFonts w:ascii="宋体" w:hAnsi="宋体" w:cs="宋体"/>
                <w:bCs/>
                <w:szCs w:val="21"/>
                <w:lang w:val="zh-CN"/>
              </w:rPr>
            </w:pPr>
            <w:r>
              <w:rPr>
                <w:rFonts w:ascii="宋体" w:hAnsi="宋体" w:cs="宋体" w:hint="eastAsia"/>
                <w:bCs/>
                <w:szCs w:val="21"/>
                <w:lang w:val="zh-CN"/>
              </w:rPr>
              <w:t>分包：否</w:t>
            </w:r>
          </w:p>
        </w:tc>
      </w:tr>
      <w:tr w:rsidR="00CE0D4C" w14:paraId="2A918F72" w14:textId="77777777">
        <w:trPr>
          <w:trHeight w:val="737"/>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363220EB"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7</w:t>
            </w:r>
          </w:p>
        </w:tc>
        <w:tc>
          <w:tcPr>
            <w:tcW w:w="1829" w:type="dxa"/>
            <w:tcBorders>
              <w:top w:val="single" w:sz="6" w:space="0" w:color="000000"/>
              <w:left w:val="single" w:sz="6" w:space="0" w:color="000000"/>
              <w:bottom w:val="single" w:sz="6" w:space="0" w:color="000000"/>
              <w:right w:val="single" w:sz="6" w:space="0" w:color="000000"/>
            </w:tcBorders>
            <w:vAlign w:val="center"/>
          </w:tcPr>
          <w:p w14:paraId="3C25AF0A" w14:textId="77777777" w:rsidR="00CE0D4C" w:rsidRDefault="00000000">
            <w:pPr>
              <w:tabs>
                <w:tab w:val="left" w:pos="3780"/>
              </w:tabs>
              <w:autoSpaceDE w:val="0"/>
              <w:autoSpaceDN w:val="0"/>
              <w:adjustRightInd w:val="0"/>
              <w:snapToGrid w:val="0"/>
              <w:spacing w:line="360" w:lineRule="auto"/>
              <w:rPr>
                <w:rFonts w:ascii="宋体" w:hAnsi="宋体" w:cs="宋体"/>
                <w:b/>
                <w:bCs/>
                <w:szCs w:val="21"/>
                <w:lang w:val="zh-CN"/>
              </w:rPr>
            </w:pPr>
            <w:r>
              <w:rPr>
                <w:rFonts w:ascii="宋体" w:hAnsi="宋体" w:cs="宋体" w:hint="eastAsia"/>
                <w:b/>
                <w:bCs/>
                <w:szCs w:val="21"/>
                <w:lang w:val="zh-CN"/>
              </w:rPr>
              <w:t>是否接受联合体响应</w:t>
            </w:r>
          </w:p>
        </w:tc>
        <w:tc>
          <w:tcPr>
            <w:tcW w:w="6081" w:type="dxa"/>
            <w:tcBorders>
              <w:top w:val="single" w:sz="6" w:space="0" w:color="000000"/>
              <w:left w:val="single" w:sz="6" w:space="0" w:color="000000"/>
              <w:bottom w:val="single" w:sz="6" w:space="0" w:color="000000"/>
              <w:right w:val="single" w:sz="6" w:space="0" w:color="000000"/>
            </w:tcBorders>
            <w:vAlign w:val="center"/>
          </w:tcPr>
          <w:p w14:paraId="0CB8DA0B" w14:textId="77777777" w:rsidR="00CE0D4C" w:rsidRDefault="00000000">
            <w:pPr>
              <w:snapToGrid w:val="0"/>
              <w:spacing w:line="360" w:lineRule="auto"/>
              <w:ind w:firstLine="420"/>
              <w:rPr>
                <w:rFonts w:ascii="宋体" w:hAnsi="宋体" w:cs="宋体"/>
                <w:bCs/>
                <w:szCs w:val="21"/>
                <w:lang w:val="zh-CN"/>
              </w:rPr>
            </w:pPr>
            <w:r>
              <w:rPr>
                <w:rFonts w:ascii="宋体" w:hAnsi="宋体" w:cs="宋体" w:hint="eastAsia"/>
                <w:bCs/>
                <w:szCs w:val="21"/>
                <w:lang w:val="zh-CN"/>
              </w:rPr>
              <w:t>否</w:t>
            </w:r>
          </w:p>
        </w:tc>
      </w:tr>
      <w:tr w:rsidR="00CE0D4C" w14:paraId="5331721D" w14:textId="77777777">
        <w:trPr>
          <w:trHeight w:val="454"/>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2D38CBC7"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8</w:t>
            </w:r>
          </w:p>
        </w:tc>
        <w:tc>
          <w:tcPr>
            <w:tcW w:w="1829" w:type="dxa"/>
            <w:tcBorders>
              <w:top w:val="single" w:sz="6" w:space="0" w:color="000000"/>
              <w:left w:val="single" w:sz="6" w:space="0" w:color="000000"/>
              <w:bottom w:val="single" w:sz="6" w:space="0" w:color="000000"/>
              <w:right w:val="single" w:sz="6" w:space="0" w:color="000000"/>
            </w:tcBorders>
            <w:vAlign w:val="center"/>
          </w:tcPr>
          <w:p w14:paraId="76EE5014" w14:textId="77777777" w:rsidR="00CE0D4C" w:rsidRDefault="00000000">
            <w:pPr>
              <w:tabs>
                <w:tab w:val="left" w:pos="3780"/>
              </w:tabs>
              <w:autoSpaceDE w:val="0"/>
              <w:autoSpaceDN w:val="0"/>
              <w:adjustRightInd w:val="0"/>
              <w:snapToGrid w:val="0"/>
              <w:spacing w:line="360" w:lineRule="auto"/>
              <w:rPr>
                <w:rFonts w:ascii="宋体" w:hAnsi="宋体" w:cs="宋体"/>
                <w:b/>
                <w:bCs/>
                <w:szCs w:val="21"/>
                <w:lang w:val="zh-CN"/>
              </w:rPr>
            </w:pPr>
            <w:r>
              <w:rPr>
                <w:rFonts w:ascii="宋体" w:hAnsi="宋体" w:cs="宋体" w:hint="eastAsia"/>
                <w:b/>
                <w:bCs/>
                <w:szCs w:val="21"/>
                <w:lang w:val="zh-CN"/>
              </w:rPr>
              <w:t>是否提供演示</w:t>
            </w:r>
          </w:p>
        </w:tc>
        <w:tc>
          <w:tcPr>
            <w:tcW w:w="6081" w:type="dxa"/>
            <w:tcBorders>
              <w:top w:val="single" w:sz="6" w:space="0" w:color="000000"/>
              <w:left w:val="single" w:sz="6" w:space="0" w:color="000000"/>
              <w:bottom w:val="single" w:sz="6" w:space="0" w:color="000000"/>
              <w:right w:val="single" w:sz="6" w:space="0" w:color="000000"/>
            </w:tcBorders>
            <w:vAlign w:val="center"/>
          </w:tcPr>
          <w:p w14:paraId="2F8317B6" w14:textId="77777777" w:rsidR="00CE0D4C" w:rsidRDefault="00000000">
            <w:pPr>
              <w:snapToGrid w:val="0"/>
              <w:spacing w:line="360" w:lineRule="auto"/>
              <w:ind w:firstLine="420"/>
              <w:rPr>
                <w:rFonts w:ascii="宋体" w:hAnsi="宋体" w:cs="宋体"/>
                <w:bCs/>
                <w:szCs w:val="21"/>
                <w:lang w:val="zh-CN"/>
              </w:rPr>
            </w:pPr>
            <w:r>
              <w:rPr>
                <w:rFonts w:ascii="宋体" w:hAnsi="宋体" w:cs="宋体" w:hint="eastAsia"/>
                <w:bCs/>
                <w:szCs w:val="21"/>
                <w:lang w:val="zh-CN"/>
              </w:rPr>
              <w:t>否</w:t>
            </w:r>
          </w:p>
        </w:tc>
      </w:tr>
      <w:tr w:rsidR="00CE0D4C" w14:paraId="372EFE2D" w14:textId="77777777">
        <w:trPr>
          <w:trHeight w:val="1020"/>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2AF3A9F0"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9</w:t>
            </w:r>
          </w:p>
        </w:tc>
        <w:tc>
          <w:tcPr>
            <w:tcW w:w="1829" w:type="dxa"/>
            <w:tcBorders>
              <w:top w:val="single" w:sz="6" w:space="0" w:color="000000"/>
              <w:left w:val="single" w:sz="6" w:space="0" w:color="000000"/>
              <w:bottom w:val="single" w:sz="6" w:space="0" w:color="000000"/>
              <w:right w:val="single" w:sz="6" w:space="0" w:color="auto"/>
            </w:tcBorders>
            <w:vAlign w:val="center"/>
          </w:tcPr>
          <w:p w14:paraId="60CB2923" w14:textId="77777777" w:rsidR="00CE0D4C" w:rsidRDefault="00000000">
            <w:pPr>
              <w:tabs>
                <w:tab w:val="left" w:pos="3780"/>
              </w:tabs>
              <w:autoSpaceDE w:val="0"/>
              <w:autoSpaceDN w:val="0"/>
              <w:adjustRightInd w:val="0"/>
              <w:snapToGrid w:val="0"/>
              <w:spacing w:line="360" w:lineRule="auto"/>
              <w:rPr>
                <w:rFonts w:ascii="宋体" w:hAnsi="宋体" w:cs="宋体"/>
                <w:b/>
                <w:bCs/>
                <w:szCs w:val="21"/>
                <w:lang w:val="zh-CN"/>
              </w:rPr>
            </w:pPr>
            <w:r>
              <w:rPr>
                <w:rFonts w:ascii="宋体" w:hAnsi="宋体" w:cs="宋体" w:hint="eastAsia"/>
                <w:b/>
                <w:bCs/>
                <w:szCs w:val="21"/>
              </w:rPr>
              <w:t>投标文件</w:t>
            </w:r>
            <w:r>
              <w:rPr>
                <w:rFonts w:ascii="宋体" w:hAnsi="宋体" w:cs="宋体" w:hint="eastAsia"/>
                <w:b/>
                <w:bCs/>
                <w:szCs w:val="21"/>
                <w:lang w:val="zh-CN"/>
              </w:rPr>
              <w:t>份数</w:t>
            </w:r>
          </w:p>
        </w:tc>
        <w:tc>
          <w:tcPr>
            <w:tcW w:w="6081" w:type="dxa"/>
            <w:tcBorders>
              <w:top w:val="single" w:sz="6" w:space="0" w:color="000000"/>
              <w:left w:val="single" w:sz="6" w:space="0" w:color="000000"/>
              <w:bottom w:val="single" w:sz="6" w:space="0" w:color="000000"/>
              <w:right w:val="single" w:sz="6" w:space="0" w:color="auto"/>
            </w:tcBorders>
            <w:vAlign w:val="center"/>
          </w:tcPr>
          <w:p w14:paraId="6CF61275" w14:textId="77777777" w:rsidR="00CE0D4C" w:rsidRDefault="00000000">
            <w:pPr>
              <w:tabs>
                <w:tab w:val="left" w:pos="3780"/>
              </w:tabs>
              <w:autoSpaceDE w:val="0"/>
              <w:autoSpaceDN w:val="0"/>
              <w:adjustRightInd w:val="0"/>
              <w:snapToGrid w:val="0"/>
              <w:spacing w:line="360" w:lineRule="auto"/>
              <w:rPr>
                <w:rFonts w:ascii="宋体" w:hAnsi="宋体" w:cs="宋体"/>
                <w:szCs w:val="21"/>
                <w:lang w:val="zh-CN"/>
              </w:rPr>
            </w:pPr>
            <w:r>
              <w:rPr>
                <w:rFonts w:ascii="宋体" w:hAnsi="宋体" w:cs="宋体" w:hint="eastAsia"/>
                <w:szCs w:val="21"/>
              </w:rPr>
              <w:t>投标文件</w:t>
            </w:r>
            <w:r>
              <w:rPr>
                <w:rFonts w:ascii="宋体" w:hAnsi="宋体" w:cs="宋体" w:hint="eastAsia"/>
                <w:szCs w:val="21"/>
                <w:lang w:val="zh-CN"/>
              </w:rPr>
              <w:t>正本 1 份；副本</w:t>
            </w:r>
            <w:r>
              <w:rPr>
                <w:rFonts w:ascii="宋体" w:hAnsi="宋体" w:cs="宋体" w:hint="eastAsia"/>
                <w:szCs w:val="21"/>
              </w:rPr>
              <w:t>1</w:t>
            </w:r>
            <w:r>
              <w:rPr>
                <w:rFonts w:ascii="宋体" w:hAnsi="宋体" w:cs="宋体" w:hint="eastAsia"/>
                <w:szCs w:val="21"/>
                <w:lang w:val="zh-CN"/>
              </w:rPr>
              <w:t>份（</w:t>
            </w:r>
            <w:r>
              <w:rPr>
                <w:rFonts w:ascii="宋体" w:hAnsi="宋体" w:cs="宋体" w:hint="eastAsia"/>
                <w:b/>
                <w:bCs/>
                <w:szCs w:val="21"/>
              </w:rPr>
              <w:t>投标</w:t>
            </w:r>
            <w:r>
              <w:rPr>
                <w:rFonts w:ascii="宋体" w:hAnsi="宋体" w:cs="宋体" w:hint="eastAsia"/>
                <w:b/>
                <w:bCs/>
                <w:szCs w:val="21"/>
                <w:lang w:val="zh-CN"/>
              </w:rPr>
              <w:t>文件需胶装</w:t>
            </w:r>
            <w:r>
              <w:rPr>
                <w:rFonts w:ascii="宋体" w:hAnsi="宋体" w:cs="宋体" w:hint="eastAsia"/>
                <w:szCs w:val="21"/>
                <w:lang w:val="zh-CN"/>
              </w:rPr>
              <w:t>）。</w:t>
            </w:r>
          </w:p>
        </w:tc>
      </w:tr>
      <w:tr w:rsidR="00CE0D4C" w14:paraId="6BDED4AE" w14:textId="77777777">
        <w:trPr>
          <w:trHeight w:val="859"/>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20D9DEF0"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10</w:t>
            </w:r>
          </w:p>
        </w:tc>
        <w:tc>
          <w:tcPr>
            <w:tcW w:w="1829" w:type="dxa"/>
            <w:tcBorders>
              <w:top w:val="single" w:sz="6" w:space="0" w:color="000000"/>
              <w:left w:val="single" w:sz="6" w:space="0" w:color="000000"/>
              <w:bottom w:val="single" w:sz="6" w:space="0" w:color="000000"/>
              <w:right w:val="single" w:sz="6" w:space="0" w:color="auto"/>
            </w:tcBorders>
            <w:vAlign w:val="center"/>
          </w:tcPr>
          <w:p w14:paraId="614A67D0" w14:textId="77777777" w:rsidR="00CE0D4C" w:rsidRDefault="00000000">
            <w:pPr>
              <w:tabs>
                <w:tab w:val="left" w:pos="3780"/>
              </w:tabs>
              <w:autoSpaceDE w:val="0"/>
              <w:autoSpaceDN w:val="0"/>
              <w:adjustRightInd w:val="0"/>
              <w:snapToGrid w:val="0"/>
              <w:spacing w:line="360" w:lineRule="auto"/>
              <w:rPr>
                <w:rFonts w:ascii="宋体" w:hAnsi="宋体" w:cs="宋体"/>
                <w:b/>
                <w:bCs/>
                <w:szCs w:val="21"/>
                <w:lang w:val="zh-CN"/>
              </w:rPr>
            </w:pPr>
            <w:r>
              <w:rPr>
                <w:rFonts w:ascii="宋体" w:hAnsi="宋体" w:cs="宋体" w:hint="eastAsia"/>
                <w:b/>
                <w:bCs/>
                <w:szCs w:val="21"/>
                <w:lang w:val="zh-CN"/>
              </w:rPr>
              <w:t>招标文件的接收</w:t>
            </w:r>
          </w:p>
        </w:tc>
        <w:tc>
          <w:tcPr>
            <w:tcW w:w="6081" w:type="dxa"/>
            <w:tcBorders>
              <w:top w:val="single" w:sz="6" w:space="0" w:color="000000"/>
              <w:left w:val="single" w:sz="6" w:space="0" w:color="000000"/>
              <w:bottom w:val="single" w:sz="6" w:space="0" w:color="000000"/>
              <w:right w:val="single" w:sz="6" w:space="0" w:color="auto"/>
            </w:tcBorders>
            <w:vAlign w:val="center"/>
          </w:tcPr>
          <w:p w14:paraId="7E7D9377" w14:textId="77777777" w:rsidR="00CE0D4C" w:rsidRDefault="00000000">
            <w:pPr>
              <w:snapToGrid w:val="0"/>
              <w:spacing w:line="360" w:lineRule="auto"/>
              <w:ind w:firstLine="422"/>
              <w:rPr>
                <w:rFonts w:ascii="宋体" w:hAnsi="宋体" w:cs="宋体"/>
                <w:b/>
                <w:szCs w:val="21"/>
                <w:lang w:val="zh-CN"/>
              </w:rPr>
            </w:pPr>
            <w:r>
              <w:rPr>
                <w:rFonts w:ascii="宋体" w:hAnsi="宋体" w:cs="宋体" w:hint="eastAsia"/>
                <w:b/>
                <w:szCs w:val="21"/>
                <w:lang w:val="zh-CN"/>
              </w:rPr>
              <w:t>投标方递交响应文件时，如出现下列情况之一的，招标文件将被拒收：</w:t>
            </w:r>
          </w:p>
          <w:p w14:paraId="328F3491" w14:textId="77777777" w:rsidR="00CE0D4C" w:rsidRDefault="00000000">
            <w:pPr>
              <w:snapToGrid w:val="0"/>
              <w:spacing w:line="360" w:lineRule="auto"/>
              <w:ind w:firstLine="422"/>
              <w:rPr>
                <w:rFonts w:ascii="宋体" w:hAnsi="宋体" w:cs="宋体"/>
                <w:b/>
                <w:szCs w:val="21"/>
                <w:lang w:val="zh-CN"/>
              </w:rPr>
            </w:pPr>
            <w:r>
              <w:rPr>
                <w:rFonts w:ascii="宋体" w:hAnsi="宋体" w:cs="宋体" w:hint="eastAsia"/>
                <w:b/>
                <w:szCs w:val="21"/>
                <w:lang w:val="zh-CN"/>
              </w:rPr>
              <w:t>1、未按规定密封或标记的招标文件；</w:t>
            </w:r>
          </w:p>
          <w:p w14:paraId="3AE06DBA" w14:textId="77777777" w:rsidR="00CE0D4C" w:rsidRDefault="00000000">
            <w:pPr>
              <w:snapToGrid w:val="0"/>
              <w:spacing w:line="360" w:lineRule="auto"/>
              <w:ind w:firstLine="422"/>
              <w:rPr>
                <w:rFonts w:ascii="宋体" w:hAnsi="宋体" w:cs="宋体"/>
                <w:b/>
                <w:szCs w:val="21"/>
                <w:lang w:val="zh-CN"/>
              </w:rPr>
            </w:pPr>
            <w:r>
              <w:rPr>
                <w:rFonts w:ascii="宋体" w:hAnsi="宋体" w:cs="宋体" w:hint="eastAsia"/>
                <w:b/>
                <w:szCs w:val="21"/>
                <w:lang w:val="zh-CN"/>
              </w:rPr>
              <w:t>2、由于包装不妥，在送交途中严重破损或失散的响应文件；</w:t>
            </w:r>
          </w:p>
          <w:p w14:paraId="4EDE443F" w14:textId="77777777" w:rsidR="00CE0D4C" w:rsidRDefault="00000000">
            <w:pPr>
              <w:snapToGrid w:val="0"/>
              <w:spacing w:line="360" w:lineRule="auto"/>
              <w:ind w:firstLine="422"/>
              <w:rPr>
                <w:rFonts w:ascii="宋体" w:hAnsi="宋体" w:cs="宋体"/>
                <w:b/>
                <w:szCs w:val="21"/>
                <w:lang w:val="zh-CN"/>
              </w:rPr>
            </w:pPr>
            <w:r>
              <w:rPr>
                <w:rFonts w:ascii="宋体" w:hAnsi="宋体" w:cs="宋体" w:hint="eastAsia"/>
                <w:b/>
                <w:szCs w:val="21"/>
                <w:lang w:val="zh-CN"/>
              </w:rPr>
              <w:t>3、仅以非纸制文本形式的响应文件；</w:t>
            </w:r>
          </w:p>
          <w:p w14:paraId="3FED1042" w14:textId="77777777" w:rsidR="00CE0D4C" w:rsidRDefault="00000000">
            <w:pPr>
              <w:snapToGrid w:val="0"/>
              <w:spacing w:line="360" w:lineRule="auto"/>
              <w:ind w:firstLine="422"/>
              <w:rPr>
                <w:rFonts w:ascii="宋体" w:hAnsi="宋体" w:cs="宋体"/>
                <w:b/>
                <w:szCs w:val="21"/>
                <w:lang w:val="zh-CN"/>
              </w:rPr>
            </w:pPr>
            <w:r>
              <w:rPr>
                <w:rFonts w:ascii="宋体" w:hAnsi="宋体" w:cs="宋体" w:hint="eastAsia"/>
                <w:b/>
                <w:szCs w:val="21"/>
                <w:lang w:val="zh-CN"/>
              </w:rPr>
              <w:t>4、未成功办理投标方报名手续的；</w:t>
            </w:r>
          </w:p>
          <w:p w14:paraId="049598FC" w14:textId="77777777" w:rsidR="00CE0D4C" w:rsidRDefault="00000000">
            <w:pPr>
              <w:snapToGrid w:val="0"/>
              <w:spacing w:line="360" w:lineRule="auto"/>
              <w:ind w:firstLine="422"/>
              <w:rPr>
                <w:rFonts w:ascii="宋体" w:hAnsi="宋体" w:cs="宋体"/>
                <w:b/>
                <w:szCs w:val="21"/>
                <w:lang w:val="zh-CN"/>
              </w:rPr>
            </w:pPr>
            <w:r>
              <w:rPr>
                <w:rFonts w:ascii="宋体" w:hAnsi="宋体" w:cs="宋体" w:hint="eastAsia"/>
                <w:b/>
                <w:szCs w:val="21"/>
                <w:lang w:val="zh-CN"/>
              </w:rPr>
              <w:t>5、超过响应截止时间送达的响应文件。</w:t>
            </w:r>
          </w:p>
          <w:p w14:paraId="7A1AA953" w14:textId="77777777" w:rsidR="00CE0D4C" w:rsidRDefault="00000000">
            <w:pPr>
              <w:snapToGrid w:val="0"/>
              <w:spacing w:line="360" w:lineRule="auto"/>
              <w:ind w:firstLine="420"/>
              <w:rPr>
                <w:rFonts w:ascii="宋体" w:hAnsi="宋体" w:cs="宋体"/>
                <w:szCs w:val="21"/>
              </w:rPr>
            </w:pPr>
            <w:r>
              <w:rPr>
                <w:rFonts w:ascii="宋体" w:hAnsi="宋体" w:cs="宋体" w:hint="eastAsia"/>
                <w:szCs w:val="21"/>
                <w:lang w:val="zh-CN"/>
              </w:rPr>
              <w:t>投标方在响应截止时间前，可以书面通知（加盖公章）招标方，对所递交的招标文件进行补充、修改或者撤回。补充、修改的内容应当按照招标文件要求签署、盖章、密封后，作为招标文件的组成部分。</w:t>
            </w:r>
          </w:p>
        </w:tc>
      </w:tr>
      <w:tr w:rsidR="00CE0D4C" w14:paraId="732F92F7" w14:textId="77777777">
        <w:trPr>
          <w:trHeight w:val="1020"/>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5E91F70B"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lastRenderedPageBreak/>
              <w:t>11</w:t>
            </w:r>
          </w:p>
        </w:tc>
        <w:tc>
          <w:tcPr>
            <w:tcW w:w="1829" w:type="dxa"/>
            <w:tcBorders>
              <w:top w:val="single" w:sz="6" w:space="0" w:color="000000"/>
              <w:left w:val="single" w:sz="6" w:space="0" w:color="000000"/>
              <w:bottom w:val="single" w:sz="6" w:space="0" w:color="000000"/>
              <w:right w:val="single" w:sz="6" w:space="0" w:color="auto"/>
            </w:tcBorders>
            <w:vAlign w:val="center"/>
          </w:tcPr>
          <w:p w14:paraId="20BF4720" w14:textId="77777777" w:rsidR="00CE0D4C" w:rsidRDefault="00000000">
            <w:pPr>
              <w:snapToGrid w:val="0"/>
              <w:spacing w:line="360" w:lineRule="auto"/>
              <w:rPr>
                <w:rFonts w:ascii="宋体" w:hAnsi="宋体" w:cs="宋体"/>
                <w:b/>
                <w:bCs/>
                <w:szCs w:val="21"/>
              </w:rPr>
            </w:pPr>
            <w:r>
              <w:rPr>
                <w:rFonts w:ascii="宋体" w:hAnsi="宋体" w:cs="宋体" w:hint="eastAsia"/>
                <w:b/>
                <w:bCs/>
                <w:szCs w:val="21"/>
              </w:rPr>
              <w:t>开标时间</w:t>
            </w:r>
          </w:p>
        </w:tc>
        <w:tc>
          <w:tcPr>
            <w:tcW w:w="6081" w:type="dxa"/>
            <w:tcBorders>
              <w:top w:val="single" w:sz="6" w:space="0" w:color="000000"/>
              <w:left w:val="single" w:sz="6" w:space="0" w:color="000000"/>
              <w:bottom w:val="single" w:sz="6" w:space="0" w:color="000000"/>
              <w:right w:val="single" w:sz="6" w:space="0" w:color="auto"/>
            </w:tcBorders>
            <w:vAlign w:val="center"/>
          </w:tcPr>
          <w:p w14:paraId="65186034" w14:textId="28499136" w:rsidR="00CE0D4C" w:rsidRDefault="00000000">
            <w:pPr>
              <w:snapToGrid w:val="0"/>
              <w:spacing w:line="360" w:lineRule="auto"/>
              <w:rPr>
                <w:rFonts w:ascii="宋体" w:hAnsi="宋体" w:cs="宋体"/>
                <w:b/>
                <w:szCs w:val="21"/>
              </w:rPr>
            </w:pPr>
            <w:r>
              <w:rPr>
                <w:rFonts w:ascii="宋体" w:hAnsi="宋体" w:cs="宋体" w:hint="eastAsia"/>
                <w:b/>
                <w:szCs w:val="21"/>
              </w:rPr>
              <w:t>开标时间：</w:t>
            </w:r>
            <w:r w:rsidR="00DE3995" w:rsidRPr="00DE3995">
              <w:rPr>
                <w:rFonts w:ascii="宋体" w:hAnsi="宋体" w:cs="宋体" w:hint="eastAsia"/>
                <w:b/>
                <w:szCs w:val="21"/>
              </w:rPr>
              <w:t>2023年9月13日14:00 （北京时间）</w:t>
            </w:r>
          </w:p>
        </w:tc>
      </w:tr>
      <w:tr w:rsidR="00CE0D4C" w14:paraId="30C6D77B" w14:textId="77777777">
        <w:trPr>
          <w:trHeight w:val="454"/>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0325F30A"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12</w:t>
            </w:r>
          </w:p>
        </w:tc>
        <w:tc>
          <w:tcPr>
            <w:tcW w:w="1829" w:type="dxa"/>
            <w:tcBorders>
              <w:top w:val="single" w:sz="6" w:space="0" w:color="000000"/>
              <w:left w:val="single" w:sz="6" w:space="0" w:color="000000"/>
              <w:bottom w:val="single" w:sz="6" w:space="0" w:color="000000"/>
              <w:right w:val="single" w:sz="6" w:space="0" w:color="auto"/>
            </w:tcBorders>
            <w:vAlign w:val="center"/>
          </w:tcPr>
          <w:p w14:paraId="61E969EC" w14:textId="77777777" w:rsidR="00CE0D4C" w:rsidRDefault="00000000">
            <w:pPr>
              <w:snapToGrid w:val="0"/>
              <w:spacing w:line="360" w:lineRule="auto"/>
              <w:rPr>
                <w:rFonts w:ascii="宋体" w:hAnsi="宋体" w:cs="宋体"/>
                <w:b/>
                <w:bCs/>
                <w:szCs w:val="21"/>
                <w:lang w:val="zh-CN"/>
              </w:rPr>
            </w:pPr>
            <w:r>
              <w:rPr>
                <w:rFonts w:ascii="宋体" w:hAnsi="宋体" w:cs="宋体" w:hint="eastAsia"/>
                <w:b/>
                <w:bCs/>
                <w:szCs w:val="21"/>
              </w:rPr>
              <w:t>开标</w:t>
            </w:r>
            <w:r>
              <w:rPr>
                <w:rFonts w:ascii="宋体" w:hAnsi="宋体" w:cs="宋体" w:hint="eastAsia"/>
                <w:b/>
                <w:bCs/>
                <w:szCs w:val="21"/>
                <w:lang w:val="zh-CN"/>
              </w:rPr>
              <w:t>地点</w:t>
            </w:r>
          </w:p>
        </w:tc>
        <w:tc>
          <w:tcPr>
            <w:tcW w:w="6081" w:type="dxa"/>
            <w:tcBorders>
              <w:top w:val="single" w:sz="6" w:space="0" w:color="000000"/>
              <w:left w:val="single" w:sz="6" w:space="0" w:color="000000"/>
              <w:bottom w:val="single" w:sz="6" w:space="0" w:color="000000"/>
              <w:right w:val="single" w:sz="6" w:space="0" w:color="auto"/>
            </w:tcBorders>
            <w:vAlign w:val="center"/>
          </w:tcPr>
          <w:p w14:paraId="529171C8" w14:textId="77777777" w:rsidR="00CE0D4C" w:rsidRDefault="00000000">
            <w:pPr>
              <w:snapToGrid w:val="0"/>
              <w:spacing w:line="360" w:lineRule="auto"/>
              <w:ind w:firstLine="422"/>
              <w:rPr>
                <w:rFonts w:ascii="宋体" w:hAnsi="宋体" w:cs="宋体"/>
                <w:b/>
                <w:szCs w:val="21"/>
              </w:rPr>
            </w:pPr>
            <w:r>
              <w:rPr>
                <w:rFonts w:ascii="宋体" w:hAnsi="宋体" w:cs="宋体" w:hint="eastAsia"/>
                <w:szCs w:val="21"/>
              </w:rPr>
              <w:t>杭州市拱</w:t>
            </w:r>
            <w:proofErr w:type="gramStart"/>
            <w:r>
              <w:rPr>
                <w:rFonts w:ascii="宋体" w:hAnsi="宋体" w:cs="宋体" w:hint="eastAsia"/>
                <w:szCs w:val="21"/>
              </w:rPr>
              <w:t>墅</w:t>
            </w:r>
            <w:proofErr w:type="gramEnd"/>
            <w:r>
              <w:rPr>
                <w:rFonts w:ascii="宋体" w:hAnsi="宋体" w:cs="宋体" w:hint="eastAsia"/>
                <w:szCs w:val="21"/>
              </w:rPr>
              <w:t>区石祥路242号首开公园A座2楼会议室</w:t>
            </w:r>
          </w:p>
        </w:tc>
      </w:tr>
      <w:tr w:rsidR="00CE0D4C" w14:paraId="48C2D9E6" w14:textId="77777777">
        <w:trPr>
          <w:trHeight w:val="454"/>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57454AA5"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13</w:t>
            </w:r>
          </w:p>
        </w:tc>
        <w:tc>
          <w:tcPr>
            <w:tcW w:w="1829" w:type="dxa"/>
            <w:tcBorders>
              <w:top w:val="single" w:sz="6" w:space="0" w:color="000000"/>
              <w:left w:val="single" w:sz="6" w:space="0" w:color="000000"/>
              <w:bottom w:val="single" w:sz="6" w:space="0" w:color="000000"/>
              <w:right w:val="single" w:sz="6" w:space="0" w:color="auto"/>
            </w:tcBorders>
            <w:vAlign w:val="center"/>
          </w:tcPr>
          <w:p w14:paraId="184D884A" w14:textId="77777777" w:rsidR="00CE0D4C" w:rsidRDefault="00000000">
            <w:pPr>
              <w:autoSpaceDE w:val="0"/>
              <w:autoSpaceDN w:val="0"/>
              <w:adjustRightInd w:val="0"/>
              <w:snapToGrid w:val="0"/>
              <w:spacing w:line="360" w:lineRule="auto"/>
              <w:rPr>
                <w:rFonts w:ascii="宋体" w:hAnsi="宋体" w:cs="宋体"/>
                <w:b/>
                <w:bCs/>
                <w:kern w:val="10"/>
                <w:szCs w:val="21"/>
                <w:lang w:val="zh-CN"/>
              </w:rPr>
            </w:pPr>
            <w:r>
              <w:rPr>
                <w:rFonts w:ascii="宋体" w:hAnsi="宋体" w:cs="宋体" w:hint="eastAsia"/>
                <w:b/>
                <w:bCs/>
                <w:kern w:val="10"/>
                <w:szCs w:val="21"/>
                <w:lang w:val="zh-CN"/>
              </w:rPr>
              <w:t>合同签订时间</w:t>
            </w:r>
          </w:p>
        </w:tc>
        <w:tc>
          <w:tcPr>
            <w:tcW w:w="6081" w:type="dxa"/>
            <w:tcBorders>
              <w:top w:val="single" w:sz="6" w:space="0" w:color="000000"/>
              <w:left w:val="single" w:sz="6" w:space="0" w:color="000000"/>
              <w:bottom w:val="single" w:sz="6" w:space="0" w:color="000000"/>
              <w:right w:val="single" w:sz="6" w:space="0" w:color="auto"/>
            </w:tcBorders>
            <w:vAlign w:val="center"/>
          </w:tcPr>
          <w:p w14:paraId="71724B62" w14:textId="77777777" w:rsidR="00CE0D4C" w:rsidRDefault="00000000">
            <w:pPr>
              <w:autoSpaceDE w:val="0"/>
              <w:autoSpaceDN w:val="0"/>
              <w:adjustRightInd w:val="0"/>
              <w:snapToGrid w:val="0"/>
              <w:spacing w:line="360" w:lineRule="auto"/>
              <w:ind w:firstLine="420"/>
              <w:rPr>
                <w:rFonts w:ascii="宋体" w:hAnsi="宋体" w:cs="宋体"/>
                <w:bCs/>
                <w:kern w:val="10"/>
                <w:szCs w:val="21"/>
                <w:lang w:val="zh-CN"/>
              </w:rPr>
            </w:pPr>
            <w:r>
              <w:rPr>
                <w:rFonts w:ascii="宋体" w:hAnsi="宋体" w:cs="宋体" w:hint="eastAsia"/>
                <w:bCs/>
                <w:kern w:val="10"/>
                <w:szCs w:val="21"/>
                <w:lang w:val="zh-CN"/>
              </w:rPr>
              <w:t>成交通知书发出后30日内。</w:t>
            </w:r>
          </w:p>
        </w:tc>
      </w:tr>
      <w:tr w:rsidR="00CE0D4C" w14:paraId="74503ABF" w14:textId="77777777">
        <w:trPr>
          <w:trHeight w:val="905"/>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762E2A96"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14</w:t>
            </w:r>
          </w:p>
        </w:tc>
        <w:tc>
          <w:tcPr>
            <w:tcW w:w="1829" w:type="dxa"/>
            <w:tcBorders>
              <w:top w:val="single" w:sz="6" w:space="0" w:color="000000"/>
              <w:left w:val="single" w:sz="6" w:space="0" w:color="000000"/>
              <w:bottom w:val="single" w:sz="6" w:space="0" w:color="000000"/>
              <w:right w:val="single" w:sz="6" w:space="0" w:color="auto"/>
            </w:tcBorders>
            <w:vAlign w:val="center"/>
          </w:tcPr>
          <w:p w14:paraId="6424BB1E" w14:textId="77777777" w:rsidR="00CE0D4C" w:rsidRDefault="00000000">
            <w:pPr>
              <w:autoSpaceDE w:val="0"/>
              <w:autoSpaceDN w:val="0"/>
              <w:adjustRightInd w:val="0"/>
              <w:snapToGrid w:val="0"/>
              <w:spacing w:line="360" w:lineRule="auto"/>
              <w:rPr>
                <w:rFonts w:ascii="宋体" w:hAnsi="宋体" w:cs="宋体"/>
                <w:b/>
                <w:bCs/>
                <w:kern w:val="10"/>
                <w:szCs w:val="21"/>
                <w:lang w:val="zh-CN"/>
              </w:rPr>
            </w:pPr>
            <w:r>
              <w:rPr>
                <w:rFonts w:ascii="宋体" w:hAnsi="宋体" w:cs="宋体" w:hint="eastAsia"/>
                <w:b/>
                <w:bCs/>
                <w:kern w:val="10"/>
                <w:szCs w:val="21"/>
                <w:lang w:val="zh-CN"/>
              </w:rPr>
              <w:t>报价及费用</w:t>
            </w:r>
          </w:p>
        </w:tc>
        <w:tc>
          <w:tcPr>
            <w:tcW w:w="6081" w:type="dxa"/>
            <w:tcBorders>
              <w:top w:val="single" w:sz="6" w:space="0" w:color="000000"/>
              <w:left w:val="single" w:sz="6" w:space="0" w:color="000000"/>
              <w:bottom w:val="single" w:sz="6" w:space="0" w:color="000000"/>
              <w:right w:val="single" w:sz="6" w:space="0" w:color="auto"/>
            </w:tcBorders>
            <w:vAlign w:val="center"/>
          </w:tcPr>
          <w:p w14:paraId="702B6D33" w14:textId="77777777" w:rsidR="00CE0D4C" w:rsidRDefault="00000000">
            <w:pPr>
              <w:autoSpaceDE w:val="0"/>
              <w:autoSpaceDN w:val="0"/>
              <w:adjustRightInd w:val="0"/>
              <w:snapToGrid w:val="0"/>
              <w:spacing w:line="360" w:lineRule="auto"/>
              <w:ind w:firstLine="420"/>
              <w:rPr>
                <w:rFonts w:ascii="宋体" w:hAnsi="宋体" w:cs="宋体"/>
                <w:bCs/>
                <w:kern w:val="10"/>
                <w:szCs w:val="21"/>
                <w:lang w:val="zh-CN"/>
              </w:rPr>
            </w:pPr>
            <w:r>
              <w:rPr>
                <w:rFonts w:ascii="宋体" w:hAnsi="宋体" w:cs="宋体" w:hint="eastAsia"/>
                <w:bCs/>
                <w:kern w:val="10"/>
                <w:szCs w:val="21"/>
                <w:lang w:val="zh-CN"/>
              </w:rPr>
              <w:t>1、本项目以人民币报价</w:t>
            </w:r>
          </w:p>
          <w:p w14:paraId="4D092EAB" w14:textId="77777777" w:rsidR="00CE0D4C" w:rsidRDefault="00000000">
            <w:pPr>
              <w:autoSpaceDE w:val="0"/>
              <w:autoSpaceDN w:val="0"/>
              <w:adjustRightInd w:val="0"/>
              <w:snapToGrid w:val="0"/>
              <w:spacing w:line="360" w:lineRule="auto"/>
              <w:ind w:firstLine="420"/>
              <w:rPr>
                <w:rFonts w:ascii="宋体" w:hAnsi="宋体" w:cs="宋体"/>
                <w:b/>
                <w:bCs/>
                <w:kern w:val="10"/>
                <w:szCs w:val="21"/>
                <w:lang w:val="zh-CN"/>
              </w:rPr>
            </w:pPr>
            <w:r>
              <w:rPr>
                <w:rFonts w:ascii="宋体" w:hAnsi="宋体" w:cs="宋体" w:hint="eastAsia"/>
                <w:bCs/>
                <w:kern w:val="10"/>
                <w:szCs w:val="21"/>
                <w:lang w:val="zh-CN"/>
              </w:rPr>
              <w:t>2、不论</w:t>
            </w:r>
            <w:r>
              <w:rPr>
                <w:rFonts w:ascii="宋体" w:hAnsi="宋体" w:cs="宋体" w:hint="eastAsia"/>
                <w:bCs/>
                <w:kern w:val="10"/>
                <w:szCs w:val="21"/>
              </w:rPr>
              <w:t>招标</w:t>
            </w:r>
            <w:r>
              <w:rPr>
                <w:rFonts w:ascii="宋体" w:hAnsi="宋体" w:cs="宋体" w:hint="eastAsia"/>
                <w:bCs/>
                <w:kern w:val="10"/>
                <w:szCs w:val="21"/>
                <w:lang w:val="zh-CN"/>
              </w:rPr>
              <w:t>结果如何，</w:t>
            </w:r>
            <w:r>
              <w:rPr>
                <w:rFonts w:ascii="宋体" w:hAnsi="宋体" w:cs="宋体" w:hint="eastAsia"/>
                <w:bCs/>
                <w:kern w:val="10"/>
                <w:szCs w:val="21"/>
              </w:rPr>
              <w:t>投标</w:t>
            </w:r>
            <w:r>
              <w:rPr>
                <w:rFonts w:ascii="宋体" w:hAnsi="宋体" w:cs="宋体" w:hint="eastAsia"/>
                <w:bCs/>
                <w:kern w:val="10"/>
                <w:szCs w:val="21"/>
                <w:lang w:val="zh-CN"/>
              </w:rPr>
              <w:t>人均应自行承担所有与</w:t>
            </w:r>
            <w:r>
              <w:rPr>
                <w:rFonts w:ascii="宋体" w:hAnsi="宋体" w:cs="宋体" w:hint="eastAsia"/>
                <w:bCs/>
                <w:kern w:val="10"/>
                <w:szCs w:val="21"/>
              </w:rPr>
              <w:t>招标</w:t>
            </w:r>
            <w:r>
              <w:rPr>
                <w:rFonts w:ascii="宋体" w:hAnsi="宋体" w:cs="宋体" w:hint="eastAsia"/>
                <w:bCs/>
                <w:kern w:val="10"/>
                <w:szCs w:val="21"/>
                <w:lang w:val="zh-CN"/>
              </w:rPr>
              <w:t>有关的全部费用。</w:t>
            </w:r>
          </w:p>
        </w:tc>
      </w:tr>
      <w:tr w:rsidR="00CE0D4C" w14:paraId="79DD6999" w14:textId="77777777">
        <w:trPr>
          <w:trHeight w:val="737"/>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44EAAF6B" w14:textId="77777777" w:rsidR="00CE0D4C" w:rsidRDefault="00000000">
            <w:pPr>
              <w:tabs>
                <w:tab w:val="left" w:pos="3780"/>
              </w:tabs>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15</w:t>
            </w:r>
          </w:p>
        </w:tc>
        <w:tc>
          <w:tcPr>
            <w:tcW w:w="1829" w:type="dxa"/>
            <w:tcBorders>
              <w:top w:val="single" w:sz="6" w:space="0" w:color="000000"/>
              <w:left w:val="single" w:sz="6" w:space="0" w:color="000000"/>
              <w:bottom w:val="single" w:sz="6" w:space="0" w:color="000000"/>
              <w:right w:val="single" w:sz="6" w:space="0" w:color="auto"/>
            </w:tcBorders>
            <w:vAlign w:val="center"/>
          </w:tcPr>
          <w:p w14:paraId="7A58636D" w14:textId="77777777" w:rsidR="00CE0D4C" w:rsidRDefault="00000000">
            <w:pPr>
              <w:autoSpaceDE w:val="0"/>
              <w:autoSpaceDN w:val="0"/>
              <w:snapToGrid w:val="0"/>
              <w:spacing w:line="360" w:lineRule="auto"/>
              <w:textAlignment w:val="bottom"/>
              <w:rPr>
                <w:rFonts w:ascii="宋体" w:hAnsi="宋体" w:cs="宋体"/>
                <w:b/>
                <w:bCs/>
                <w:kern w:val="10"/>
                <w:szCs w:val="21"/>
                <w:lang w:val="zh-CN"/>
              </w:rPr>
            </w:pPr>
            <w:r>
              <w:rPr>
                <w:rFonts w:ascii="宋体" w:hAnsi="宋体" w:cs="宋体" w:hint="eastAsia"/>
                <w:b/>
                <w:bCs/>
                <w:kern w:val="10"/>
                <w:szCs w:val="21"/>
              </w:rPr>
              <w:t>招标</w:t>
            </w:r>
            <w:r>
              <w:rPr>
                <w:rFonts w:ascii="宋体" w:hAnsi="宋体" w:cs="宋体" w:hint="eastAsia"/>
                <w:b/>
                <w:bCs/>
                <w:kern w:val="10"/>
                <w:szCs w:val="21"/>
                <w:lang w:val="zh-CN"/>
              </w:rPr>
              <w:t>结果</w:t>
            </w:r>
          </w:p>
        </w:tc>
        <w:tc>
          <w:tcPr>
            <w:tcW w:w="6081" w:type="dxa"/>
            <w:tcBorders>
              <w:top w:val="single" w:sz="6" w:space="0" w:color="000000"/>
              <w:left w:val="single" w:sz="6" w:space="0" w:color="000000"/>
              <w:bottom w:val="single" w:sz="6" w:space="0" w:color="000000"/>
              <w:right w:val="single" w:sz="6" w:space="0" w:color="auto"/>
            </w:tcBorders>
            <w:vAlign w:val="center"/>
          </w:tcPr>
          <w:p w14:paraId="2BEB3859" w14:textId="77777777" w:rsidR="00CE0D4C" w:rsidRDefault="00000000">
            <w:pPr>
              <w:autoSpaceDE w:val="0"/>
              <w:autoSpaceDN w:val="0"/>
              <w:snapToGrid w:val="0"/>
              <w:spacing w:line="360" w:lineRule="auto"/>
              <w:ind w:firstLine="420"/>
              <w:textAlignment w:val="bottom"/>
              <w:rPr>
                <w:rFonts w:ascii="宋体" w:hAnsi="宋体" w:cs="宋体"/>
                <w:bCs/>
                <w:kern w:val="10"/>
                <w:szCs w:val="21"/>
                <w:lang w:val="zh-CN"/>
              </w:rPr>
            </w:pPr>
            <w:r>
              <w:rPr>
                <w:rFonts w:ascii="宋体" w:hAnsi="宋体" w:cs="宋体" w:hint="eastAsia"/>
                <w:szCs w:val="21"/>
              </w:rPr>
              <w:t>招标结果：采购结果经采购人确认后，将于7个工作日内在向成交供应商发出成交通知书。</w:t>
            </w:r>
          </w:p>
        </w:tc>
      </w:tr>
      <w:tr w:rsidR="00CE0D4C" w14:paraId="47AFC3DA" w14:textId="77777777">
        <w:trPr>
          <w:trHeight w:val="454"/>
          <w:jc w:val="center"/>
        </w:trPr>
        <w:tc>
          <w:tcPr>
            <w:tcW w:w="985" w:type="dxa"/>
            <w:tcBorders>
              <w:top w:val="single" w:sz="6" w:space="0" w:color="000000"/>
              <w:left w:val="single" w:sz="6" w:space="0" w:color="auto"/>
              <w:bottom w:val="single" w:sz="6" w:space="0" w:color="000000"/>
              <w:right w:val="single" w:sz="6" w:space="0" w:color="000000"/>
            </w:tcBorders>
            <w:vAlign w:val="center"/>
          </w:tcPr>
          <w:p w14:paraId="3E29066C" w14:textId="77777777" w:rsidR="00CE0D4C" w:rsidRDefault="00000000">
            <w:pPr>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17</w:t>
            </w:r>
          </w:p>
        </w:tc>
        <w:tc>
          <w:tcPr>
            <w:tcW w:w="1829" w:type="dxa"/>
            <w:tcBorders>
              <w:top w:val="single" w:sz="6" w:space="0" w:color="000000"/>
              <w:left w:val="single" w:sz="6" w:space="0" w:color="000000"/>
              <w:bottom w:val="single" w:sz="6" w:space="0" w:color="000000"/>
              <w:right w:val="single" w:sz="6" w:space="0" w:color="auto"/>
            </w:tcBorders>
            <w:vAlign w:val="center"/>
          </w:tcPr>
          <w:p w14:paraId="46E8302E" w14:textId="77777777" w:rsidR="00CE0D4C" w:rsidRDefault="00000000">
            <w:pPr>
              <w:autoSpaceDE w:val="0"/>
              <w:autoSpaceDN w:val="0"/>
              <w:snapToGrid w:val="0"/>
              <w:spacing w:line="360" w:lineRule="auto"/>
              <w:textAlignment w:val="bottom"/>
              <w:rPr>
                <w:rFonts w:ascii="宋体" w:hAnsi="宋体" w:cs="宋体"/>
                <w:b/>
                <w:bCs/>
                <w:kern w:val="10"/>
                <w:szCs w:val="21"/>
                <w:lang w:val="zh-CN"/>
              </w:rPr>
            </w:pPr>
            <w:r>
              <w:rPr>
                <w:rFonts w:ascii="宋体" w:hAnsi="宋体" w:cs="宋体" w:hint="eastAsia"/>
                <w:b/>
                <w:bCs/>
                <w:kern w:val="10"/>
                <w:szCs w:val="21"/>
                <w:lang w:val="zh-CN"/>
              </w:rPr>
              <w:t>解释权</w:t>
            </w:r>
          </w:p>
        </w:tc>
        <w:tc>
          <w:tcPr>
            <w:tcW w:w="6081" w:type="dxa"/>
            <w:tcBorders>
              <w:top w:val="single" w:sz="6" w:space="0" w:color="000000"/>
              <w:left w:val="single" w:sz="6" w:space="0" w:color="000000"/>
              <w:bottom w:val="single" w:sz="6" w:space="0" w:color="000000"/>
              <w:right w:val="single" w:sz="6" w:space="0" w:color="auto"/>
            </w:tcBorders>
            <w:vAlign w:val="center"/>
          </w:tcPr>
          <w:p w14:paraId="548D3179" w14:textId="77777777" w:rsidR="00CE0D4C" w:rsidRDefault="00000000">
            <w:pPr>
              <w:autoSpaceDE w:val="0"/>
              <w:autoSpaceDN w:val="0"/>
              <w:snapToGrid w:val="0"/>
              <w:spacing w:line="360" w:lineRule="auto"/>
              <w:ind w:firstLine="420"/>
              <w:textAlignment w:val="bottom"/>
              <w:rPr>
                <w:rFonts w:ascii="宋体" w:hAnsi="宋体" w:cs="宋体"/>
                <w:bCs/>
                <w:kern w:val="10"/>
                <w:szCs w:val="21"/>
              </w:rPr>
            </w:pPr>
            <w:r>
              <w:rPr>
                <w:rFonts w:ascii="宋体" w:hAnsi="宋体" w:cs="宋体" w:hint="eastAsia"/>
                <w:bCs/>
                <w:kern w:val="10"/>
                <w:szCs w:val="21"/>
              </w:rPr>
              <w:t>本招标文件的解释权属于</w:t>
            </w:r>
            <w:r>
              <w:rPr>
                <w:rFonts w:ascii="宋体" w:hAnsi="宋体" w:cs="宋体" w:hint="eastAsia"/>
                <w:szCs w:val="21"/>
                <w:lang w:val="zh-CN"/>
              </w:rPr>
              <w:t>浙江英特药业有限责任公司</w:t>
            </w:r>
            <w:r>
              <w:rPr>
                <w:rFonts w:ascii="宋体" w:hAnsi="宋体" w:cs="宋体" w:hint="eastAsia"/>
                <w:bCs/>
                <w:kern w:val="10"/>
                <w:szCs w:val="21"/>
              </w:rPr>
              <w:t>。</w:t>
            </w:r>
          </w:p>
        </w:tc>
      </w:tr>
    </w:tbl>
    <w:p w14:paraId="3CF95451" w14:textId="77777777" w:rsidR="00CE0D4C" w:rsidRDefault="00CE0D4C">
      <w:pPr>
        <w:snapToGrid w:val="0"/>
        <w:spacing w:line="360" w:lineRule="auto"/>
        <w:ind w:firstLine="420"/>
        <w:jc w:val="left"/>
        <w:rPr>
          <w:rFonts w:ascii="宋体" w:hAnsi="宋体" w:cs="宋体"/>
          <w:szCs w:val="21"/>
        </w:rPr>
      </w:pPr>
    </w:p>
    <w:p w14:paraId="44248443" w14:textId="77777777" w:rsidR="00CE0D4C" w:rsidRDefault="00000000">
      <w:pPr>
        <w:snapToGrid w:val="0"/>
        <w:spacing w:line="360" w:lineRule="auto"/>
        <w:ind w:left="422"/>
        <w:jc w:val="left"/>
        <w:outlineLvl w:val="1"/>
        <w:rPr>
          <w:rFonts w:ascii="宋体" w:hAnsi="宋体" w:cs="宋体"/>
          <w:b/>
          <w:bCs/>
          <w:szCs w:val="21"/>
        </w:rPr>
      </w:pPr>
      <w:r>
        <w:rPr>
          <w:rFonts w:ascii="宋体" w:hAnsi="宋体" w:cs="宋体" w:hint="eastAsia"/>
          <w:b/>
          <w:szCs w:val="21"/>
        </w:rPr>
        <w:br w:type="page"/>
      </w:r>
      <w:bookmarkStart w:id="15" w:name="_Toc6758"/>
      <w:bookmarkStart w:id="16" w:name="_Toc9112"/>
      <w:bookmarkStart w:id="17" w:name="_Toc28654"/>
      <w:bookmarkStart w:id="18" w:name="_Toc55322902"/>
      <w:r>
        <w:rPr>
          <w:rFonts w:ascii="宋体" w:hAnsi="宋体" w:cs="宋体" w:hint="eastAsia"/>
          <w:b/>
          <w:szCs w:val="21"/>
        </w:rPr>
        <w:lastRenderedPageBreak/>
        <w:t>二、</w:t>
      </w:r>
      <w:r>
        <w:rPr>
          <w:rFonts w:ascii="宋体" w:hAnsi="宋体" w:cs="宋体" w:hint="eastAsia"/>
          <w:b/>
          <w:bCs/>
          <w:sz w:val="24"/>
          <w:szCs w:val="24"/>
        </w:rPr>
        <w:t>供应商须知</w:t>
      </w:r>
      <w:bookmarkEnd w:id="15"/>
      <w:bookmarkEnd w:id="16"/>
      <w:bookmarkEnd w:id="17"/>
      <w:bookmarkEnd w:id="18"/>
    </w:p>
    <w:p w14:paraId="47F2DA34" w14:textId="77777777" w:rsidR="00CE0D4C" w:rsidRDefault="00000000">
      <w:pPr>
        <w:pStyle w:val="af"/>
        <w:snapToGrid w:val="0"/>
        <w:spacing w:before="120" w:after="120" w:line="360" w:lineRule="auto"/>
        <w:ind w:firstLine="602"/>
        <w:outlineLvl w:val="2"/>
        <w:rPr>
          <w:rFonts w:hAnsi="宋体" w:cs="宋体"/>
          <w:b/>
          <w:sz w:val="21"/>
          <w:szCs w:val="21"/>
        </w:rPr>
      </w:pPr>
      <w:bookmarkStart w:id="19" w:name="_Toc33706901"/>
      <w:bookmarkStart w:id="20" w:name="_Toc5167"/>
      <w:bookmarkStart w:id="21" w:name="_Toc25780"/>
      <w:r>
        <w:rPr>
          <w:rFonts w:hAnsi="宋体" w:cs="宋体" w:hint="eastAsia"/>
          <w:b/>
          <w:sz w:val="21"/>
          <w:szCs w:val="21"/>
        </w:rPr>
        <w:t>1、总则</w:t>
      </w:r>
      <w:bookmarkEnd w:id="19"/>
      <w:bookmarkEnd w:id="20"/>
    </w:p>
    <w:p w14:paraId="4AA9CAE4" w14:textId="77777777" w:rsidR="00CE0D4C" w:rsidRDefault="00000000">
      <w:pPr>
        <w:snapToGrid w:val="0"/>
        <w:spacing w:line="360" w:lineRule="auto"/>
        <w:ind w:firstLineChars="148" w:firstLine="311"/>
        <w:jc w:val="left"/>
        <w:outlineLvl w:val="3"/>
        <w:rPr>
          <w:rFonts w:ascii="Times New Roman" w:hAnsi="Times New Roman"/>
          <w:szCs w:val="21"/>
        </w:rPr>
      </w:pPr>
      <w:r>
        <w:rPr>
          <w:rFonts w:ascii="Times New Roman" w:hAnsi="Times New Roman"/>
          <w:szCs w:val="21"/>
        </w:rPr>
        <w:t>公开招标，是指招标采购单位依法以招标公告的方式邀请不特定的供应商参加投标。</w:t>
      </w:r>
    </w:p>
    <w:p w14:paraId="6ED96A09" w14:textId="77777777" w:rsidR="00CE0D4C" w:rsidRDefault="00000000">
      <w:pPr>
        <w:snapToGrid w:val="0"/>
        <w:spacing w:line="360" w:lineRule="auto"/>
        <w:ind w:firstLineChars="148" w:firstLine="312"/>
        <w:jc w:val="left"/>
        <w:outlineLvl w:val="3"/>
        <w:rPr>
          <w:rFonts w:ascii="宋体" w:hAnsi="宋体" w:cs="宋体"/>
          <w:b/>
          <w:szCs w:val="21"/>
        </w:rPr>
      </w:pPr>
      <w:r>
        <w:rPr>
          <w:rFonts w:ascii="宋体" w:hAnsi="宋体" w:cs="宋体" w:hint="eastAsia"/>
          <w:b/>
          <w:szCs w:val="21"/>
        </w:rPr>
        <w:t>（一）适用范围</w:t>
      </w:r>
    </w:p>
    <w:p w14:paraId="25C5D9FA"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仅适用于本次招标文件中采购的项目。</w:t>
      </w:r>
    </w:p>
    <w:p w14:paraId="3248054B" w14:textId="77777777" w:rsidR="00CE0D4C" w:rsidRDefault="00000000">
      <w:pPr>
        <w:snapToGrid w:val="0"/>
        <w:spacing w:line="360" w:lineRule="auto"/>
        <w:ind w:firstLineChars="148" w:firstLine="312"/>
        <w:jc w:val="left"/>
        <w:outlineLvl w:val="3"/>
        <w:rPr>
          <w:rFonts w:ascii="宋体" w:hAnsi="宋体" w:cs="宋体"/>
          <w:b/>
          <w:szCs w:val="21"/>
        </w:rPr>
      </w:pPr>
      <w:r>
        <w:rPr>
          <w:rFonts w:ascii="宋体" w:hAnsi="宋体" w:cs="宋体" w:hint="eastAsia"/>
          <w:b/>
          <w:szCs w:val="21"/>
        </w:rPr>
        <w:t>（二）定义</w:t>
      </w:r>
    </w:p>
    <w:p w14:paraId="0FFFCDF0"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1、“</w:t>
      </w:r>
      <w:r>
        <w:rPr>
          <w:rFonts w:ascii="Times New Roman" w:hAnsi="Times New Roman"/>
        </w:rPr>
        <w:t>采购人</w:t>
      </w:r>
      <w:r>
        <w:rPr>
          <w:rFonts w:ascii="宋体" w:hAnsi="宋体" w:cs="宋体" w:hint="eastAsia"/>
          <w:szCs w:val="21"/>
        </w:rPr>
        <w:t>”系指组织本次招标的浙江英特药业有限责任公司。</w:t>
      </w:r>
    </w:p>
    <w:p w14:paraId="638C32CC"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2、</w:t>
      </w:r>
      <w:bookmarkStart w:id="22" w:name="_Hlk33733686"/>
      <w:r>
        <w:rPr>
          <w:rFonts w:ascii="宋体" w:hAnsi="宋体" w:cs="宋体" w:hint="eastAsia"/>
          <w:szCs w:val="21"/>
        </w:rPr>
        <w:t>“投标方”</w:t>
      </w:r>
      <w:bookmarkEnd w:id="22"/>
      <w:r>
        <w:rPr>
          <w:rFonts w:ascii="宋体" w:hAnsi="宋体" w:cs="宋体" w:hint="eastAsia"/>
          <w:szCs w:val="21"/>
        </w:rPr>
        <w:t>、“供应商”指向采购人提交招标文件的单位。</w:t>
      </w:r>
    </w:p>
    <w:p w14:paraId="1485A84F"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3、“采购人”系指本次项目的招标结果的最终确认方。</w:t>
      </w:r>
    </w:p>
    <w:p w14:paraId="66969D43"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4、“产品”系指供方按招标文件规定，须向采购人提供的一切设备、保险、税金、备品备件、工具、手册及其它有关技术资料和材料。</w:t>
      </w:r>
    </w:p>
    <w:p w14:paraId="3B1C06E1"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5、“服务”系指招标文件规定投标方须承担的安装、调试、技术协助、校准、咨询、实施、培训、技术指导以及其他类似的责任与义务。</w:t>
      </w:r>
    </w:p>
    <w:p w14:paraId="3D40C306"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6、“项目”系指投标方按招标文件规定向采购人提供的产品和服务。</w:t>
      </w:r>
    </w:p>
    <w:p w14:paraId="78869C7C"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7、投标单位出具加盖单位公章并经公证的声明书或授权书，证明投标专用章等同于公章，且明确投标专用章的使用范围、期限及法律责任自负。</w:t>
      </w:r>
    </w:p>
    <w:p w14:paraId="5F2E430C" w14:textId="77777777" w:rsidR="00CE0D4C" w:rsidRDefault="00000000">
      <w:pPr>
        <w:snapToGrid w:val="0"/>
        <w:spacing w:line="360" w:lineRule="auto"/>
        <w:ind w:firstLineChars="148" w:firstLine="312"/>
        <w:jc w:val="left"/>
        <w:outlineLvl w:val="3"/>
        <w:rPr>
          <w:rFonts w:ascii="宋体" w:hAnsi="宋体" w:cs="宋体"/>
          <w:b/>
          <w:szCs w:val="21"/>
        </w:rPr>
      </w:pPr>
      <w:r>
        <w:rPr>
          <w:rFonts w:ascii="宋体" w:hAnsi="宋体" w:cs="宋体" w:hint="eastAsia"/>
          <w:b/>
          <w:szCs w:val="21"/>
        </w:rPr>
        <w:t>（三）投标方的确定</w:t>
      </w:r>
    </w:p>
    <w:p w14:paraId="0CCF02E5" w14:textId="77777777" w:rsidR="00CE0D4C" w:rsidRDefault="00000000">
      <w:pPr>
        <w:snapToGrid w:val="0"/>
        <w:spacing w:line="360" w:lineRule="auto"/>
        <w:ind w:firstLineChars="148" w:firstLine="311"/>
        <w:jc w:val="left"/>
        <w:rPr>
          <w:rFonts w:ascii="宋体" w:hAnsi="宋体" w:cs="宋体"/>
          <w:color w:val="FF0000"/>
          <w:szCs w:val="21"/>
        </w:rPr>
      </w:pPr>
      <w:r>
        <w:rPr>
          <w:rFonts w:ascii="宋体" w:hAnsi="宋体" w:cs="宋体" w:hint="eastAsia"/>
          <w:szCs w:val="21"/>
        </w:rPr>
        <w:t>通过公开招标的形式参加。</w:t>
      </w:r>
    </w:p>
    <w:p w14:paraId="7CAED55E" w14:textId="77777777" w:rsidR="00CE0D4C" w:rsidRDefault="00000000">
      <w:pPr>
        <w:snapToGrid w:val="0"/>
        <w:spacing w:line="360" w:lineRule="auto"/>
        <w:ind w:firstLineChars="148" w:firstLine="312"/>
        <w:jc w:val="left"/>
        <w:outlineLvl w:val="3"/>
        <w:rPr>
          <w:rFonts w:ascii="宋体" w:hAnsi="宋体" w:cs="宋体"/>
          <w:b/>
          <w:szCs w:val="21"/>
        </w:rPr>
      </w:pPr>
      <w:r>
        <w:rPr>
          <w:rFonts w:ascii="宋体" w:hAnsi="宋体" w:cs="宋体" w:hint="eastAsia"/>
          <w:b/>
          <w:szCs w:val="21"/>
        </w:rPr>
        <w:t>（四）投标方委托有关说明</w:t>
      </w:r>
    </w:p>
    <w:p w14:paraId="5A3C709B"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1、全权代表须携带有效身份证件。如全权代表不是法定代表人，须有法定代表人出具的授权委托书（正本用原件，副本用复印件，格式见附部分）。</w:t>
      </w:r>
    </w:p>
    <w:p w14:paraId="5BB8D514"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2、投标方所使用的资格、信誉、荣誉、业绩与企业认证必须为本法人所拥有。其所使用的采购项目实施人员必须为本法人员工（或必须为本法人或其控股公司正式员工）。</w:t>
      </w:r>
    </w:p>
    <w:p w14:paraId="5CD35A3F"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3、单位负责人为同一人或者存在直接控股、管理关系的不同供应商，不得参加同一合同项下的采购活动。</w:t>
      </w:r>
    </w:p>
    <w:p w14:paraId="333A1800" w14:textId="77777777" w:rsidR="00CE0D4C" w:rsidRDefault="00000000">
      <w:pPr>
        <w:snapToGrid w:val="0"/>
        <w:spacing w:line="360" w:lineRule="auto"/>
        <w:ind w:firstLineChars="148" w:firstLine="311"/>
        <w:jc w:val="left"/>
        <w:rPr>
          <w:rFonts w:ascii="宋体" w:hAnsi="宋体" w:cs="宋体"/>
          <w:color w:val="000000"/>
          <w:szCs w:val="21"/>
        </w:rPr>
      </w:pPr>
      <w:r>
        <w:rPr>
          <w:rFonts w:ascii="宋体" w:hAnsi="宋体" w:cs="宋体" w:hint="eastAsia"/>
          <w:szCs w:val="21"/>
        </w:rPr>
        <w:t>4、投标方应仔细阅读招标文件的所有内容，按照招标文件的要求提交投标文件，并</w:t>
      </w:r>
      <w:r>
        <w:rPr>
          <w:rFonts w:ascii="宋体" w:hAnsi="宋体" w:cs="宋体" w:hint="eastAsia"/>
          <w:color w:val="000000"/>
          <w:szCs w:val="21"/>
        </w:rPr>
        <w:t>对所提供的全部资料的真实性承担法律责任。</w:t>
      </w:r>
    </w:p>
    <w:p w14:paraId="56B78E2B" w14:textId="77777777" w:rsidR="00CE0D4C" w:rsidRDefault="00000000">
      <w:pPr>
        <w:snapToGrid w:val="0"/>
        <w:spacing w:line="360" w:lineRule="auto"/>
        <w:ind w:firstLineChars="148" w:firstLine="311"/>
        <w:jc w:val="left"/>
        <w:rPr>
          <w:rFonts w:ascii="宋体" w:hAnsi="宋体" w:cs="宋体"/>
        </w:rPr>
      </w:pPr>
      <w:r>
        <w:rPr>
          <w:rFonts w:ascii="宋体" w:hAnsi="宋体" w:cs="宋体" w:hint="eastAsia"/>
          <w:color w:val="000000"/>
          <w:szCs w:val="21"/>
        </w:rPr>
        <w:t>5、</w:t>
      </w:r>
      <w:r>
        <w:rPr>
          <w:rFonts w:ascii="宋体" w:hAnsi="宋体" w:cs="宋体" w:hint="eastAsia"/>
        </w:rPr>
        <w:t>响应人为了表明具有承接本项目的资格和合法地位，并具有足够的能力和充分的资产来有效地履行合同，为此，响应人应提供下列资料，作为采购人对其进行资格预审的补充资料。</w:t>
      </w:r>
    </w:p>
    <w:p w14:paraId="5AD5DD1D" w14:textId="77777777" w:rsidR="00CE0D4C" w:rsidRDefault="00000000">
      <w:pPr>
        <w:numPr>
          <w:ilvl w:val="0"/>
          <w:numId w:val="20"/>
        </w:numPr>
        <w:spacing w:line="312" w:lineRule="auto"/>
        <w:ind w:left="1276" w:hanging="425"/>
        <w:rPr>
          <w:rFonts w:ascii="宋体" w:hAnsi="宋体" w:cs="宋体"/>
        </w:rPr>
      </w:pPr>
      <w:r>
        <w:rPr>
          <w:rFonts w:ascii="宋体" w:hAnsi="宋体" w:cs="宋体" w:hint="eastAsia"/>
        </w:rPr>
        <w:t>响应人的法律地位、注册地点、注册资本和主要业务范围的企业法人营业执照；</w:t>
      </w:r>
    </w:p>
    <w:p w14:paraId="5990850A" w14:textId="77777777" w:rsidR="00CE0D4C" w:rsidRDefault="00000000">
      <w:pPr>
        <w:numPr>
          <w:ilvl w:val="0"/>
          <w:numId w:val="20"/>
        </w:numPr>
        <w:spacing w:line="312" w:lineRule="auto"/>
        <w:ind w:left="1276" w:hanging="425"/>
        <w:rPr>
          <w:rFonts w:ascii="宋体" w:hAnsi="宋体" w:cs="宋体"/>
        </w:rPr>
      </w:pPr>
      <w:r>
        <w:rPr>
          <w:rFonts w:ascii="宋体" w:hAnsi="宋体" w:cs="宋体" w:hint="eastAsia"/>
        </w:rPr>
        <w:t>响应人相关资质证明；</w:t>
      </w:r>
    </w:p>
    <w:p w14:paraId="184CB2DE" w14:textId="77777777" w:rsidR="00CE0D4C" w:rsidRDefault="00000000">
      <w:pPr>
        <w:numPr>
          <w:ilvl w:val="0"/>
          <w:numId w:val="20"/>
        </w:numPr>
        <w:spacing w:line="312" w:lineRule="auto"/>
        <w:ind w:left="1276" w:hanging="425"/>
        <w:rPr>
          <w:rFonts w:ascii="宋体" w:hAnsi="宋体" w:cs="宋体"/>
          <w:szCs w:val="21"/>
        </w:rPr>
      </w:pPr>
      <w:r>
        <w:rPr>
          <w:rFonts w:ascii="宋体" w:hAnsi="宋体" w:cs="宋体" w:hint="eastAsia"/>
        </w:rPr>
        <w:t>响应人认为其它有利于本项目实施的阐述。</w:t>
      </w:r>
    </w:p>
    <w:p w14:paraId="5176A725" w14:textId="77777777" w:rsidR="00CE0D4C" w:rsidRDefault="00000000">
      <w:pPr>
        <w:snapToGrid w:val="0"/>
        <w:spacing w:line="360" w:lineRule="auto"/>
        <w:ind w:firstLineChars="148" w:firstLine="312"/>
        <w:jc w:val="left"/>
        <w:outlineLvl w:val="3"/>
        <w:rPr>
          <w:rFonts w:ascii="宋体" w:hAnsi="宋体" w:cs="宋体"/>
          <w:b/>
          <w:szCs w:val="21"/>
        </w:rPr>
      </w:pPr>
      <w:r>
        <w:rPr>
          <w:rFonts w:ascii="宋体" w:hAnsi="宋体" w:cs="宋体" w:hint="eastAsia"/>
          <w:b/>
          <w:szCs w:val="21"/>
        </w:rPr>
        <w:t>（五）响应费用</w:t>
      </w:r>
    </w:p>
    <w:p w14:paraId="4FF70EA2"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不论采购结果如何，投标方均应自行承担所有与招标响应有关的全部费用（招标文件有其他</w:t>
      </w:r>
      <w:r>
        <w:rPr>
          <w:rFonts w:ascii="宋体" w:hAnsi="宋体" w:cs="宋体" w:hint="eastAsia"/>
          <w:szCs w:val="21"/>
        </w:rPr>
        <w:lastRenderedPageBreak/>
        <w:t>规定除外）。</w:t>
      </w:r>
    </w:p>
    <w:p w14:paraId="53F92EAC" w14:textId="77777777" w:rsidR="00CE0D4C" w:rsidRDefault="00000000">
      <w:pPr>
        <w:snapToGrid w:val="0"/>
        <w:spacing w:line="360" w:lineRule="auto"/>
        <w:ind w:firstLineChars="148" w:firstLine="312"/>
        <w:jc w:val="left"/>
        <w:outlineLvl w:val="3"/>
        <w:rPr>
          <w:rFonts w:ascii="宋体" w:hAnsi="宋体" w:cs="宋体"/>
          <w:b/>
          <w:bCs/>
          <w:szCs w:val="21"/>
        </w:rPr>
      </w:pPr>
      <w:r>
        <w:rPr>
          <w:rFonts w:ascii="宋体" w:hAnsi="宋体" w:cs="宋体" w:hint="eastAsia"/>
          <w:b/>
          <w:bCs/>
          <w:szCs w:val="21"/>
        </w:rPr>
        <w:t>（六）质疑</w:t>
      </w:r>
    </w:p>
    <w:p w14:paraId="198063D0"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1、投标方认为过程或成交结果使自己的合法权益受到损害的，应当以书面形式向浙江英特药业有限责任公司提出质疑。</w:t>
      </w:r>
    </w:p>
    <w:p w14:paraId="6D81E88B"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2、质疑应当采用加盖投标方公章的书面形式，</w:t>
      </w:r>
      <w:proofErr w:type="gramStart"/>
      <w:r>
        <w:rPr>
          <w:rFonts w:ascii="宋体" w:hAnsi="宋体" w:cs="宋体" w:hint="eastAsia"/>
          <w:szCs w:val="21"/>
        </w:rPr>
        <w:t>质疑书</w:t>
      </w:r>
      <w:proofErr w:type="gramEnd"/>
      <w:r>
        <w:rPr>
          <w:rFonts w:ascii="宋体" w:hAnsi="宋体" w:cs="宋体" w:hint="eastAsia"/>
          <w:szCs w:val="21"/>
        </w:rPr>
        <w:t>应明确阐述评标过程或成交结果中使自己合法权益受到损害的实质性内容，提供相关事实、依据和证据及其来源或线索，便于有关单位调查、答复和处理，否则，采购人将不予受理。</w:t>
      </w:r>
    </w:p>
    <w:p w14:paraId="2BC30F5D" w14:textId="77777777" w:rsidR="00CE0D4C" w:rsidRDefault="00000000">
      <w:pPr>
        <w:snapToGrid w:val="0"/>
        <w:spacing w:line="360" w:lineRule="auto"/>
        <w:ind w:firstLineChars="148" w:firstLine="312"/>
        <w:jc w:val="left"/>
        <w:outlineLvl w:val="3"/>
        <w:rPr>
          <w:rFonts w:ascii="宋体" w:hAnsi="宋体" w:cs="宋体"/>
          <w:b/>
          <w:szCs w:val="21"/>
        </w:rPr>
      </w:pPr>
      <w:r>
        <w:rPr>
          <w:rFonts w:ascii="宋体" w:hAnsi="宋体" w:cs="宋体" w:hint="eastAsia"/>
          <w:b/>
          <w:szCs w:val="21"/>
        </w:rPr>
        <w:t>（七）质疑人有下列情形之一的，驳回质疑：</w:t>
      </w:r>
    </w:p>
    <w:p w14:paraId="753127CB"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1、质疑缺乏事实和法律依据的；</w:t>
      </w:r>
    </w:p>
    <w:p w14:paraId="79D07BBF"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2、质疑人捏造事实、提供虚假材料，或在一定期限内多次质疑而无实据的；</w:t>
      </w:r>
    </w:p>
    <w:p w14:paraId="4E2848E5"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3、质疑已经处理并答复后，质疑人就同一事项又提起质疑且未提供新的有效证据的；</w:t>
      </w:r>
    </w:p>
    <w:p w14:paraId="7A81526E"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4、其他根据相关法律、法规应当予以驳回的情形。</w:t>
      </w:r>
    </w:p>
    <w:p w14:paraId="4E442C9D" w14:textId="77777777" w:rsidR="00CE0D4C" w:rsidRDefault="00000000">
      <w:pPr>
        <w:snapToGrid w:val="0"/>
        <w:spacing w:line="360" w:lineRule="auto"/>
        <w:ind w:firstLineChars="148" w:firstLine="312"/>
        <w:jc w:val="left"/>
        <w:outlineLvl w:val="3"/>
        <w:rPr>
          <w:rFonts w:ascii="宋体" w:hAnsi="宋体" w:cs="宋体"/>
          <w:b/>
          <w:szCs w:val="21"/>
        </w:rPr>
      </w:pPr>
      <w:r>
        <w:rPr>
          <w:rFonts w:ascii="宋体" w:hAnsi="宋体" w:cs="宋体" w:hint="eastAsia"/>
          <w:b/>
          <w:szCs w:val="21"/>
        </w:rPr>
        <w:t>（八）招标文件的澄清与修改</w:t>
      </w:r>
    </w:p>
    <w:p w14:paraId="2870572E"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1、投标方应认真阅读本招标文件，发现其中有误或有不合理要求的，投标方应当在开标截止之日三个工作日前以书面形式向浙江英特药业有限责任公司提出。浙江英特药业有限责任公司将在规定的时间内，并以书面形式通知所有招标文件收受人。</w:t>
      </w:r>
    </w:p>
    <w:p w14:paraId="78CD58DF"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2、在开标过程中，开标小组可以根据招标文件和开标情况实质性变动采购需求中的技术、服务要求以及合同草案条款，但不得变动招标文件中的其他内容。实质性变动的内容，须经采购人代表确认，该实质性变动是招标文件的有效组成部分，并以书面形式同时通知所有参加招标的供应商。供应商应当按照招标文件的变动情况和招标小组的要求重新提交响应文件，并由其法定代表人或授权代表签字或者加盖公章。</w:t>
      </w:r>
    </w:p>
    <w:p w14:paraId="78D7690E"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3、招标文件澄清、答复、修改、补充的内容为招标文件的组成部分。当招标文件与招标文件的答复、澄清、修改、补充通知就同一内容的表述不一致时，以最后发出的书面文件为准。</w:t>
      </w:r>
    </w:p>
    <w:p w14:paraId="7AE63CA3" w14:textId="77777777" w:rsidR="00CE0D4C" w:rsidRDefault="00000000">
      <w:pPr>
        <w:pStyle w:val="af"/>
        <w:snapToGrid w:val="0"/>
        <w:spacing w:before="120" w:after="120" w:line="360" w:lineRule="auto"/>
        <w:ind w:firstLine="602"/>
        <w:outlineLvl w:val="2"/>
        <w:rPr>
          <w:rFonts w:hAnsi="宋体" w:cs="宋体"/>
          <w:b/>
          <w:sz w:val="21"/>
          <w:szCs w:val="21"/>
        </w:rPr>
      </w:pPr>
      <w:bookmarkStart w:id="23" w:name="_Toc7024"/>
      <w:bookmarkStart w:id="24" w:name="_Toc33706902"/>
      <w:r>
        <w:rPr>
          <w:rFonts w:hAnsi="宋体" w:cs="宋体" w:hint="eastAsia"/>
          <w:b/>
          <w:sz w:val="21"/>
          <w:szCs w:val="21"/>
        </w:rPr>
        <w:t>2、投标文件的编制</w:t>
      </w:r>
      <w:bookmarkEnd w:id="23"/>
      <w:bookmarkEnd w:id="24"/>
    </w:p>
    <w:p w14:paraId="6DB13179" w14:textId="77777777" w:rsidR="00CE0D4C" w:rsidRDefault="00000000">
      <w:pPr>
        <w:snapToGrid w:val="0"/>
        <w:spacing w:line="360" w:lineRule="auto"/>
        <w:ind w:firstLineChars="148" w:firstLine="311"/>
        <w:jc w:val="left"/>
        <w:rPr>
          <w:rFonts w:hAnsi="宋体" w:cs="宋体"/>
          <w:b/>
          <w:szCs w:val="21"/>
        </w:rPr>
      </w:pPr>
      <w:r>
        <w:rPr>
          <w:rFonts w:ascii="宋体" w:hAnsi="宋体" w:cs="宋体" w:hint="eastAsia"/>
          <w:szCs w:val="21"/>
        </w:rPr>
        <w:t>1、商务技术部分</w:t>
      </w:r>
    </w:p>
    <w:p w14:paraId="41C3DD54" w14:textId="77777777" w:rsidR="00CE0D4C" w:rsidRDefault="00000000">
      <w:pPr>
        <w:snapToGrid w:val="0"/>
        <w:spacing w:line="360" w:lineRule="auto"/>
        <w:ind w:firstLineChars="196" w:firstLine="413"/>
        <w:jc w:val="left"/>
        <w:outlineLvl w:val="3"/>
        <w:rPr>
          <w:rFonts w:ascii="宋体" w:hAnsi="宋体" w:cs="宋体"/>
          <w:b/>
          <w:szCs w:val="21"/>
        </w:rPr>
      </w:pPr>
      <w:bookmarkStart w:id="25" w:name="_Toc451762411"/>
      <w:r>
        <w:rPr>
          <w:rFonts w:ascii="宋体" w:hAnsi="宋体" w:cs="宋体" w:hint="eastAsia"/>
          <w:b/>
          <w:szCs w:val="21"/>
        </w:rPr>
        <w:t>（一）</w:t>
      </w:r>
      <w:r>
        <w:rPr>
          <w:rFonts w:hAnsi="宋体" w:cs="宋体" w:hint="eastAsia"/>
          <w:b/>
          <w:szCs w:val="21"/>
        </w:rPr>
        <w:t>投标</w:t>
      </w:r>
      <w:r>
        <w:rPr>
          <w:rFonts w:ascii="宋体" w:hAnsi="宋体" w:cs="宋体" w:hint="eastAsia"/>
          <w:b/>
          <w:szCs w:val="21"/>
        </w:rPr>
        <w:t>文件的组成</w:t>
      </w:r>
      <w:bookmarkEnd w:id="25"/>
    </w:p>
    <w:p w14:paraId="120EA86D"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（1）开标一览表</w:t>
      </w:r>
    </w:p>
    <w:p w14:paraId="576006F5"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（2）报价明细表（格式见附件）</w:t>
      </w:r>
    </w:p>
    <w:p w14:paraId="19F7C909"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（3）供应商针对报价需要说明的其他文件和说明（格式自拟）</w:t>
      </w:r>
    </w:p>
    <w:p w14:paraId="51E8248D"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（4）系统总体技术方案</w:t>
      </w:r>
    </w:p>
    <w:p w14:paraId="51CF1D99"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（5）实施组织方案</w:t>
      </w:r>
    </w:p>
    <w:p w14:paraId="11AF5166"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（6）项目实施人员配置一览表（格式见附件）</w:t>
      </w:r>
    </w:p>
    <w:p w14:paraId="0DD26F3A"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（7）售后服务方案</w:t>
      </w:r>
    </w:p>
    <w:p w14:paraId="5D01CE3F"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（8）供应商认为需要的其他技术文件或说明。</w:t>
      </w:r>
    </w:p>
    <w:p w14:paraId="29524059"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lastRenderedPageBreak/>
        <w:t>2、资信部分</w:t>
      </w:r>
    </w:p>
    <w:p w14:paraId="537B5AAA"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（1）声明书 (格式见附件，</w:t>
      </w:r>
      <w:proofErr w:type="gramStart"/>
      <w:r>
        <w:rPr>
          <w:rFonts w:ascii="宋体" w:hAnsi="宋体" w:cs="宋体" w:hint="eastAsia"/>
          <w:szCs w:val="21"/>
        </w:rPr>
        <w:t>含重大</w:t>
      </w:r>
      <w:proofErr w:type="gramEnd"/>
      <w:r>
        <w:rPr>
          <w:rFonts w:ascii="宋体" w:hAnsi="宋体" w:cs="宋体" w:hint="eastAsia"/>
          <w:szCs w:val="21"/>
        </w:rPr>
        <w:t>违法记录声明)。</w:t>
      </w:r>
    </w:p>
    <w:p w14:paraId="3E521EC6"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（2）提供招标发布之日起至响应截止日内任意时间的“信用中国”网站（www.creditchina.gov.cn）投标方信用查询网页截图（以开标当日招标小组核实的查询结果为准）。</w:t>
      </w:r>
    </w:p>
    <w:p w14:paraId="6F7364CC"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（3）法定代表人授权委托书（格式见附件）。</w:t>
      </w:r>
    </w:p>
    <w:p w14:paraId="38EEE244"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（4）提供有效的营业执照复印件并加盖公司公章。</w:t>
      </w:r>
    </w:p>
    <w:p w14:paraId="3F6B23CB" w14:textId="77777777" w:rsidR="00CE0D4C" w:rsidRDefault="00000000">
      <w:pPr>
        <w:snapToGrid w:val="0"/>
        <w:spacing w:line="360" w:lineRule="auto"/>
        <w:ind w:firstLineChars="148" w:firstLine="311"/>
        <w:jc w:val="left"/>
      </w:pPr>
      <w:r>
        <w:rPr>
          <w:rFonts w:ascii="宋体" w:hAnsi="宋体" w:cs="宋体" w:hint="eastAsia"/>
          <w:szCs w:val="21"/>
        </w:rPr>
        <w:t>（5）提供有效的依法缴纳社会保障资金证明（缴纳凭证或</w:t>
      </w:r>
      <w:proofErr w:type="gramStart"/>
      <w:r>
        <w:rPr>
          <w:rFonts w:ascii="宋体" w:hAnsi="宋体" w:cs="宋体" w:hint="eastAsia"/>
          <w:szCs w:val="21"/>
        </w:rPr>
        <w:t>人社部门</w:t>
      </w:r>
      <w:proofErr w:type="gramEnd"/>
      <w:r>
        <w:rPr>
          <w:rFonts w:ascii="宋体" w:hAnsi="宋体" w:cs="宋体" w:hint="eastAsia"/>
          <w:szCs w:val="21"/>
        </w:rPr>
        <w:t>出具的证明）。</w:t>
      </w:r>
    </w:p>
    <w:p w14:paraId="0C48FB77"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（6）同类项目实施情况一览表（格式见附件）。</w:t>
      </w:r>
    </w:p>
    <w:p w14:paraId="66E3BA1A"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（7）提供有效的其他相关资质证书复印件及获奖情况（如有）。</w:t>
      </w:r>
    </w:p>
    <w:p w14:paraId="49676849"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（8）商务响应表（格式见附件）。</w:t>
      </w:r>
    </w:p>
    <w:p w14:paraId="1F18A77E"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（9）供应商基本情况介绍。</w:t>
      </w:r>
    </w:p>
    <w:p w14:paraId="0FDE40A1" w14:textId="77777777" w:rsidR="00CE0D4C" w:rsidRDefault="00000000">
      <w:pPr>
        <w:snapToGrid w:val="0"/>
        <w:spacing w:line="360" w:lineRule="auto"/>
        <w:ind w:firstLineChars="148" w:firstLine="311"/>
        <w:jc w:val="left"/>
        <w:rPr>
          <w:rFonts w:ascii="宋体" w:hAnsi="宋体" w:cs="宋体"/>
          <w:szCs w:val="21"/>
        </w:rPr>
      </w:pPr>
      <w:r>
        <w:rPr>
          <w:rFonts w:ascii="宋体" w:hAnsi="宋体" w:cs="宋体" w:hint="eastAsia"/>
          <w:szCs w:val="21"/>
        </w:rPr>
        <w:t>（10）供应商认为可以提供的与评审相关的资料。</w:t>
      </w:r>
    </w:p>
    <w:p w14:paraId="5C620846" w14:textId="77777777" w:rsidR="00CE0D4C" w:rsidRDefault="00000000">
      <w:pPr>
        <w:snapToGrid w:val="0"/>
        <w:spacing w:line="360" w:lineRule="auto"/>
        <w:ind w:firstLineChars="148" w:firstLine="312"/>
        <w:jc w:val="left"/>
        <w:rPr>
          <w:rFonts w:ascii="宋体" w:hAnsi="宋体" w:cs="宋体"/>
          <w:b/>
          <w:bCs/>
          <w:szCs w:val="21"/>
        </w:rPr>
      </w:pPr>
      <w:r>
        <w:rPr>
          <w:rFonts w:ascii="宋体" w:hAnsi="宋体" w:cs="宋体" w:hint="eastAsia"/>
          <w:b/>
          <w:bCs/>
          <w:szCs w:val="21"/>
        </w:rPr>
        <w:t>注：法定代表人授权委托书、声明书、开标一览表、报价明细表必须按采购文件格式要求正确签署并加盖供应商公章。</w:t>
      </w:r>
    </w:p>
    <w:p w14:paraId="37E45094" w14:textId="77777777" w:rsidR="00CE0D4C" w:rsidRDefault="00000000">
      <w:pPr>
        <w:snapToGrid w:val="0"/>
        <w:spacing w:line="360" w:lineRule="auto"/>
        <w:ind w:firstLineChars="196" w:firstLine="413"/>
        <w:jc w:val="left"/>
        <w:outlineLvl w:val="3"/>
        <w:rPr>
          <w:rFonts w:ascii="宋体" w:hAnsi="宋体" w:cs="宋体"/>
          <w:b/>
          <w:szCs w:val="21"/>
        </w:rPr>
      </w:pPr>
      <w:bookmarkStart w:id="26" w:name="_Toc451762412"/>
      <w:r>
        <w:rPr>
          <w:rFonts w:ascii="宋体" w:hAnsi="宋体" w:cs="宋体" w:hint="eastAsia"/>
          <w:b/>
          <w:szCs w:val="21"/>
        </w:rPr>
        <w:t>（二）招标文件的语言及计量</w:t>
      </w:r>
      <w:bookmarkEnd w:id="26"/>
    </w:p>
    <w:p w14:paraId="4CF40DDD" w14:textId="77777777" w:rsidR="00CE0D4C" w:rsidRDefault="00000000">
      <w:pPr>
        <w:snapToGrid w:val="0"/>
        <w:spacing w:line="360" w:lineRule="auto"/>
        <w:ind w:firstLine="480"/>
        <w:jc w:val="left"/>
        <w:rPr>
          <w:rFonts w:ascii="宋体" w:hAnsi="宋体" w:cs="宋体"/>
          <w:szCs w:val="21"/>
        </w:rPr>
      </w:pPr>
      <w:r>
        <w:rPr>
          <w:rFonts w:ascii="宋体" w:hAnsi="宋体" w:cs="宋体" w:hint="eastAsia"/>
          <w:szCs w:val="21"/>
        </w:rPr>
        <w:t>1、招标文件以及投标方与采购方就有关招标事宜的所有来往函电，均应以中文汉语书写。除签名、盖章、专用名称等特殊情形外，以中文汉语以外的文字表述的招标文件视同未提供。</w:t>
      </w:r>
    </w:p>
    <w:p w14:paraId="49C4B7CB" w14:textId="77777777" w:rsidR="00CE0D4C" w:rsidRDefault="00000000">
      <w:pPr>
        <w:snapToGrid w:val="0"/>
        <w:spacing w:line="360" w:lineRule="auto"/>
        <w:ind w:firstLine="480"/>
        <w:jc w:val="left"/>
        <w:rPr>
          <w:rFonts w:ascii="宋体" w:hAnsi="宋体" w:cs="宋体"/>
          <w:szCs w:val="21"/>
        </w:rPr>
      </w:pPr>
      <w:r>
        <w:rPr>
          <w:rFonts w:ascii="宋体" w:hAnsi="宋体" w:cs="宋体" w:hint="eastAsia"/>
          <w:szCs w:val="21"/>
        </w:rPr>
        <w:t>2、招标文件计量单位，招标文件已有明确规定的，使用招标文件规定的计量单位；招标文件没有规定的，应采用中华人民共和国法定计量单位（货币单位：人民币元），否则视同未响应。</w:t>
      </w:r>
    </w:p>
    <w:p w14:paraId="1ACBBECA" w14:textId="77777777" w:rsidR="00CE0D4C" w:rsidRDefault="00000000">
      <w:pPr>
        <w:snapToGrid w:val="0"/>
        <w:spacing w:line="360" w:lineRule="auto"/>
        <w:ind w:firstLineChars="196" w:firstLine="413"/>
        <w:jc w:val="left"/>
        <w:outlineLvl w:val="3"/>
        <w:rPr>
          <w:rFonts w:ascii="宋体" w:hAnsi="宋体" w:cs="宋体"/>
          <w:b/>
          <w:szCs w:val="21"/>
        </w:rPr>
      </w:pPr>
      <w:bookmarkStart w:id="27" w:name="_Toc451762413"/>
      <w:r>
        <w:rPr>
          <w:rFonts w:ascii="宋体" w:hAnsi="宋体" w:cs="宋体" w:hint="eastAsia"/>
          <w:b/>
          <w:szCs w:val="21"/>
        </w:rPr>
        <w:t>（三）招标文件报价</w:t>
      </w:r>
      <w:bookmarkEnd w:id="27"/>
    </w:p>
    <w:p w14:paraId="15630F45" w14:textId="77777777" w:rsidR="00CE0D4C" w:rsidRDefault="00000000">
      <w:pPr>
        <w:snapToGrid w:val="0"/>
        <w:spacing w:line="360" w:lineRule="auto"/>
        <w:ind w:firstLine="480"/>
        <w:jc w:val="left"/>
        <w:rPr>
          <w:rFonts w:ascii="宋体" w:hAnsi="宋体" w:cs="宋体"/>
          <w:szCs w:val="21"/>
        </w:rPr>
      </w:pPr>
      <w:r>
        <w:rPr>
          <w:rFonts w:ascii="宋体" w:hAnsi="宋体" w:cs="宋体" w:hint="eastAsia"/>
          <w:szCs w:val="21"/>
        </w:rPr>
        <w:t>1、招标文件报价应按招标文件中相关附表格式填报。</w:t>
      </w:r>
    </w:p>
    <w:p w14:paraId="144D9346" w14:textId="77777777" w:rsidR="00CE0D4C" w:rsidRDefault="00000000">
      <w:pPr>
        <w:snapToGrid w:val="0"/>
        <w:spacing w:line="360" w:lineRule="auto"/>
        <w:ind w:firstLine="480"/>
        <w:jc w:val="left"/>
        <w:rPr>
          <w:rFonts w:ascii="宋体" w:hAnsi="宋体" w:cs="宋体"/>
          <w:szCs w:val="21"/>
        </w:rPr>
      </w:pPr>
      <w:r>
        <w:rPr>
          <w:rFonts w:ascii="宋体" w:hAnsi="宋体" w:cs="宋体" w:hint="eastAsia"/>
          <w:szCs w:val="21"/>
        </w:rPr>
        <w:t>2、招标文件报价应包含项目所需全部货物、服务等，不得缺漏，是履行合同的最终价格，应包括软件产品、货款、标准附件、备品备件、专用工具、包装、运输、装卸、开发实施服务、咨询服务、保险、货到就位以及安装、调试、培训、保修等一切税金和费用。</w:t>
      </w:r>
    </w:p>
    <w:p w14:paraId="7F17A9A9" w14:textId="77777777" w:rsidR="00CE0D4C" w:rsidRDefault="00000000">
      <w:pPr>
        <w:snapToGrid w:val="0"/>
        <w:spacing w:line="360" w:lineRule="auto"/>
        <w:ind w:firstLineChars="196" w:firstLine="413"/>
        <w:jc w:val="left"/>
        <w:outlineLvl w:val="3"/>
        <w:rPr>
          <w:rFonts w:ascii="宋体" w:hAnsi="宋体" w:cs="宋体"/>
          <w:b/>
          <w:szCs w:val="21"/>
        </w:rPr>
      </w:pPr>
      <w:r>
        <w:rPr>
          <w:rFonts w:ascii="宋体" w:hAnsi="宋体" w:cs="宋体" w:hint="eastAsia"/>
          <w:b/>
          <w:szCs w:val="21"/>
        </w:rPr>
        <w:t>（四）招标文件的有效期</w:t>
      </w:r>
    </w:p>
    <w:p w14:paraId="49D4B24D" w14:textId="77777777" w:rsidR="00CE0D4C" w:rsidRDefault="00000000">
      <w:pPr>
        <w:snapToGrid w:val="0"/>
        <w:spacing w:line="360" w:lineRule="auto"/>
        <w:ind w:firstLine="480"/>
        <w:jc w:val="left"/>
        <w:rPr>
          <w:rFonts w:ascii="宋体" w:hAnsi="宋体" w:cs="宋体"/>
          <w:szCs w:val="21"/>
        </w:rPr>
      </w:pPr>
      <w:r>
        <w:rPr>
          <w:rFonts w:ascii="宋体" w:hAnsi="宋体" w:cs="宋体" w:hint="eastAsia"/>
          <w:szCs w:val="21"/>
        </w:rPr>
        <w:t>1、自开标截止日起90天内招标文件应保持有效。有效期不足的招标文件将被拒绝。</w:t>
      </w:r>
    </w:p>
    <w:p w14:paraId="7FC92230" w14:textId="77777777" w:rsidR="00CE0D4C" w:rsidRDefault="00000000">
      <w:pPr>
        <w:snapToGrid w:val="0"/>
        <w:spacing w:line="360" w:lineRule="auto"/>
        <w:ind w:firstLine="480"/>
        <w:jc w:val="left"/>
        <w:rPr>
          <w:rFonts w:ascii="宋体" w:hAnsi="宋体" w:cs="宋体"/>
          <w:szCs w:val="21"/>
        </w:rPr>
      </w:pPr>
      <w:r>
        <w:rPr>
          <w:rFonts w:ascii="宋体" w:hAnsi="宋体" w:cs="宋体" w:hint="eastAsia"/>
          <w:szCs w:val="21"/>
        </w:rPr>
        <w:t>2、成交人的招标文件自评标之日起至合同履行完毕</w:t>
      </w:r>
      <w:proofErr w:type="gramStart"/>
      <w:r>
        <w:rPr>
          <w:rFonts w:ascii="宋体" w:hAnsi="宋体" w:cs="宋体" w:hint="eastAsia"/>
          <w:szCs w:val="21"/>
        </w:rPr>
        <w:t>止</w:t>
      </w:r>
      <w:proofErr w:type="gramEnd"/>
      <w:r>
        <w:rPr>
          <w:rFonts w:ascii="宋体" w:hAnsi="宋体" w:cs="宋体" w:hint="eastAsia"/>
          <w:szCs w:val="21"/>
        </w:rPr>
        <w:t>均应保持有效。</w:t>
      </w:r>
    </w:p>
    <w:p w14:paraId="6231930E" w14:textId="77777777" w:rsidR="00CE0D4C" w:rsidRDefault="00000000">
      <w:pPr>
        <w:snapToGrid w:val="0"/>
        <w:spacing w:line="360" w:lineRule="auto"/>
        <w:ind w:firstLineChars="196" w:firstLine="413"/>
        <w:jc w:val="left"/>
        <w:outlineLvl w:val="3"/>
        <w:rPr>
          <w:rFonts w:ascii="宋体" w:hAnsi="宋体" w:cs="宋体"/>
          <w:b/>
          <w:szCs w:val="21"/>
        </w:rPr>
      </w:pPr>
      <w:bookmarkStart w:id="28" w:name="_Toc451762416"/>
      <w:r>
        <w:rPr>
          <w:rFonts w:ascii="宋体" w:hAnsi="宋体" w:cs="宋体" w:hint="eastAsia"/>
          <w:b/>
          <w:szCs w:val="21"/>
        </w:rPr>
        <w:t>（五）招标文件的签署和份数</w:t>
      </w:r>
      <w:bookmarkEnd w:id="28"/>
    </w:p>
    <w:p w14:paraId="22E37799" w14:textId="77777777" w:rsidR="00CE0D4C" w:rsidRDefault="00000000">
      <w:pPr>
        <w:snapToGrid w:val="0"/>
        <w:spacing w:line="360" w:lineRule="auto"/>
        <w:ind w:firstLine="480"/>
        <w:jc w:val="left"/>
        <w:rPr>
          <w:rFonts w:ascii="宋体" w:hAnsi="宋体" w:cs="宋体"/>
          <w:szCs w:val="21"/>
        </w:rPr>
      </w:pPr>
      <w:r>
        <w:rPr>
          <w:rFonts w:ascii="宋体" w:hAnsi="宋体" w:cs="宋体" w:hint="eastAsia"/>
          <w:szCs w:val="21"/>
        </w:rPr>
        <w:t>1、投标方应按本招标文件规定的格式和顺序编制、装订招标文件并标注页码，招标文件内容不完整、编排混乱导致招标文件被误读、漏读或者查找不到相关内容的，是投标方的责任。</w:t>
      </w:r>
    </w:p>
    <w:p w14:paraId="0B6FF78F" w14:textId="77777777" w:rsidR="00CE0D4C" w:rsidRDefault="00000000">
      <w:pPr>
        <w:snapToGrid w:val="0"/>
        <w:spacing w:line="360" w:lineRule="auto"/>
        <w:ind w:firstLine="480"/>
        <w:jc w:val="left"/>
        <w:rPr>
          <w:rFonts w:ascii="宋体" w:hAnsi="宋体" w:cs="宋体"/>
          <w:szCs w:val="21"/>
        </w:rPr>
      </w:pPr>
      <w:r>
        <w:rPr>
          <w:rFonts w:ascii="宋体" w:hAnsi="宋体" w:cs="宋体" w:hint="eastAsia"/>
          <w:szCs w:val="21"/>
        </w:rPr>
        <w:t>2、投标方应按资信及商务技术文件正本、副本规定的份数分别编制并按A4纸规格单独装订成册，招标文件的封面应</w:t>
      </w:r>
      <w:r>
        <w:rPr>
          <w:rFonts w:ascii="宋体" w:hAnsi="宋体" w:cs="宋体" w:hint="eastAsia"/>
          <w:b/>
          <w:bCs/>
          <w:szCs w:val="21"/>
        </w:rPr>
        <w:t>注明“正本”、“副本”字样</w:t>
      </w:r>
      <w:r>
        <w:rPr>
          <w:rFonts w:ascii="宋体" w:hAnsi="宋体" w:cs="宋体" w:hint="eastAsia"/>
          <w:szCs w:val="21"/>
        </w:rPr>
        <w:t>。</w:t>
      </w:r>
      <w:r>
        <w:rPr>
          <w:rFonts w:ascii="宋体" w:hAnsi="宋体" w:cs="宋体" w:hint="eastAsia"/>
          <w:b/>
          <w:szCs w:val="21"/>
        </w:rPr>
        <w:t>活页装订（是指用卡条、</w:t>
      </w:r>
      <w:proofErr w:type="gramStart"/>
      <w:r>
        <w:rPr>
          <w:rFonts w:ascii="宋体" w:hAnsi="宋体" w:cs="宋体" w:hint="eastAsia"/>
          <w:b/>
          <w:szCs w:val="21"/>
        </w:rPr>
        <w:t>抽杆夹</w:t>
      </w:r>
      <w:proofErr w:type="gramEnd"/>
      <w:r>
        <w:rPr>
          <w:rFonts w:ascii="宋体" w:hAnsi="宋体" w:cs="宋体" w:hint="eastAsia"/>
          <w:b/>
          <w:szCs w:val="21"/>
        </w:rPr>
        <w:t>、订</w:t>
      </w:r>
      <w:r>
        <w:rPr>
          <w:rFonts w:ascii="宋体" w:hAnsi="宋体" w:cs="宋体" w:hint="eastAsia"/>
          <w:b/>
          <w:szCs w:val="21"/>
        </w:rPr>
        <w:lastRenderedPageBreak/>
        <w:t>书机等形式装订，使标书可以拆卸或者在翻动过程中易脱落的一种装订方式）的招标文件按无效标处理。</w:t>
      </w:r>
    </w:p>
    <w:p w14:paraId="6178EDA8" w14:textId="77777777" w:rsidR="00CE0D4C" w:rsidRDefault="00000000">
      <w:pPr>
        <w:snapToGrid w:val="0"/>
        <w:spacing w:line="360" w:lineRule="auto"/>
        <w:ind w:firstLine="480"/>
        <w:jc w:val="left"/>
        <w:rPr>
          <w:rFonts w:ascii="宋体" w:hAnsi="宋体" w:cs="宋体"/>
          <w:szCs w:val="21"/>
        </w:rPr>
      </w:pPr>
      <w:r>
        <w:rPr>
          <w:rFonts w:ascii="宋体" w:hAnsi="宋体" w:cs="宋体" w:hint="eastAsia"/>
          <w:szCs w:val="21"/>
        </w:rPr>
        <w:t>3、招标文件的正本需打印或用不褪色的墨水填写，招标文件正本除《投标方须知》中规定的可提供复印件外均须提供原件。副本为正本的复印件。</w:t>
      </w:r>
    </w:p>
    <w:p w14:paraId="77423586" w14:textId="77777777" w:rsidR="00CE0D4C" w:rsidRDefault="00000000">
      <w:pPr>
        <w:snapToGrid w:val="0"/>
        <w:spacing w:line="360" w:lineRule="auto"/>
        <w:ind w:firstLine="480"/>
        <w:jc w:val="left"/>
        <w:rPr>
          <w:rFonts w:ascii="宋体" w:hAnsi="宋体" w:cs="宋体"/>
          <w:szCs w:val="21"/>
        </w:rPr>
      </w:pPr>
      <w:r>
        <w:rPr>
          <w:rFonts w:ascii="宋体" w:hAnsi="宋体" w:cs="宋体" w:hint="eastAsia"/>
          <w:szCs w:val="21"/>
        </w:rPr>
        <w:t>4、招标文件须由投标方在规定位置盖章并由法定代表人或法定代表人的授权委托人签署，投标方应写全称。</w:t>
      </w:r>
    </w:p>
    <w:p w14:paraId="420C3A4F" w14:textId="77777777" w:rsidR="00CE0D4C" w:rsidRDefault="00000000">
      <w:pPr>
        <w:snapToGrid w:val="0"/>
        <w:spacing w:line="360" w:lineRule="auto"/>
        <w:ind w:firstLine="480"/>
        <w:jc w:val="left"/>
        <w:rPr>
          <w:rFonts w:ascii="宋体" w:hAnsi="宋体" w:cs="宋体"/>
          <w:szCs w:val="21"/>
        </w:rPr>
      </w:pPr>
      <w:r>
        <w:rPr>
          <w:rFonts w:ascii="宋体" w:hAnsi="宋体" w:cs="宋体" w:hint="eastAsia"/>
          <w:szCs w:val="21"/>
        </w:rPr>
        <w:t>5、招标文件不得涂改，若有修改错漏处，须加盖单位公章或者法定代表人或授权委托人签名或盖章。招标文件因字迹潦草或表达不清所引起的后果由投标方负责。</w:t>
      </w:r>
    </w:p>
    <w:p w14:paraId="6A25C070" w14:textId="77777777" w:rsidR="00CE0D4C" w:rsidRDefault="00000000">
      <w:pPr>
        <w:snapToGrid w:val="0"/>
        <w:spacing w:line="360" w:lineRule="auto"/>
        <w:ind w:firstLineChars="196" w:firstLine="413"/>
        <w:jc w:val="left"/>
        <w:outlineLvl w:val="3"/>
        <w:rPr>
          <w:rFonts w:ascii="宋体" w:hAnsi="宋体" w:cs="宋体"/>
          <w:b/>
          <w:szCs w:val="21"/>
        </w:rPr>
      </w:pPr>
      <w:r>
        <w:rPr>
          <w:rFonts w:ascii="宋体" w:hAnsi="宋体" w:cs="宋体" w:hint="eastAsia"/>
          <w:b/>
          <w:szCs w:val="21"/>
        </w:rPr>
        <w:t>（六）招标文件的包装</w:t>
      </w:r>
    </w:p>
    <w:p w14:paraId="45547D6D" w14:textId="77777777" w:rsidR="00CE0D4C" w:rsidRDefault="00000000">
      <w:pPr>
        <w:snapToGrid w:val="0"/>
        <w:spacing w:line="360" w:lineRule="auto"/>
        <w:ind w:firstLineChars="190" w:firstLine="399"/>
        <w:jc w:val="left"/>
        <w:rPr>
          <w:rFonts w:ascii="宋体" w:hAnsi="宋体" w:cs="宋体"/>
          <w:szCs w:val="21"/>
        </w:rPr>
      </w:pPr>
      <w:r>
        <w:rPr>
          <w:rFonts w:ascii="宋体" w:hAnsi="宋体" w:cs="宋体" w:hint="eastAsia"/>
          <w:szCs w:val="21"/>
        </w:rPr>
        <w:t>招标文件应单独密封封装。招标文件的包装封面上应注明投标方名称、投标方地址、招标文件名称、项目名称及“开标时启封”字样，并加盖投标方公章。</w:t>
      </w:r>
    </w:p>
    <w:p w14:paraId="555C9849" w14:textId="77777777" w:rsidR="00CE0D4C" w:rsidRDefault="00000000">
      <w:pPr>
        <w:snapToGrid w:val="0"/>
        <w:spacing w:line="360" w:lineRule="auto"/>
        <w:ind w:firstLineChars="196" w:firstLine="413"/>
        <w:jc w:val="left"/>
        <w:outlineLvl w:val="3"/>
        <w:rPr>
          <w:rFonts w:ascii="宋体" w:hAnsi="宋体" w:cs="宋体"/>
          <w:b/>
          <w:szCs w:val="21"/>
        </w:rPr>
      </w:pPr>
      <w:r>
        <w:rPr>
          <w:rFonts w:ascii="宋体" w:hAnsi="宋体" w:cs="宋体" w:hint="eastAsia"/>
          <w:b/>
          <w:szCs w:val="21"/>
        </w:rPr>
        <w:t>（七）投标无效的情形</w:t>
      </w:r>
    </w:p>
    <w:p w14:paraId="5C4B129E" w14:textId="77777777" w:rsidR="00CE0D4C" w:rsidRDefault="00000000">
      <w:pPr>
        <w:snapToGrid w:val="0"/>
        <w:spacing w:line="360" w:lineRule="auto"/>
        <w:ind w:firstLine="480"/>
        <w:rPr>
          <w:rFonts w:ascii="宋体" w:hAnsi="宋体" w:cs="宋体"/>
          <w:szCs w:val="21"/>
        </w:rPr>
      </w:pPr>
      <w:r>
        <w:rPr>
          <w:rFonts w:ascii="宋体" w:hAnsi="宋体" w:cs="宋体" w:hint="eastAsia"/>
          <w:szCs w:val="21"/>
        </w:rPr>
        <w:t>在评审时，如发现下列情形之一的，招标文件将被视为无效：</w:t>
      </w:r>
    </w:p>
    <w:p w14:paraId="47161908" w14:textId="77777777" w:rsidR="00CE0D4C" w:rsidRDefault="00000000">
      <w:pPr>
        <w:snapToGrid w:val="0"/>
        <w:spacing w:line="360" w:lineRule="auto"/>
        <w:ind w:firstLine="480"/>
        <w:rPr>
          <w:rFonts w:ascii="宋体" w:hAnsi="宋体" w:cs="宋体"/>
          <w:szCs w:val="21"/>
        </w:rPr>
      </w:pPr>
      <w:r>
        <w:rPr>
          <w:rFonts w:ascii="宋体" w:hAnsi="宋体" w:cs="宋体" w:hint="eastAsia"/>
          <w:szCs w:val="21"/>
        </w:rPr>
        <w:t>1、投标方未能提供合格的资质文件、响应有效期不足的。</w:t>
      </w:r>
    </w:p>
    <w:p w14:paraId="35CB1562" w14:textId="77777777" w:rsidR="00CE0D4C" w:rsidRDefault="00000000">
      <w:pPr>
        <w:snapToGrid w:val="0"/>
        <w:spacing w:line="360" w:lineRule="auto"/>
        <w:ind w:firstLine="480"/>
        <w:rPr>
          <w:rFonts w:ascii="宋体" w:hAnsi="宋体" w:cs="宋体"/>
          <w:szCs w:val="21"/>
        </w:rPr>
      </w:pPr>
      <w:r>
        <w:rPr>
          <w:rFonts w:ascii="宋体" w:hAnsi="宋体" w:cs="宋体"/>
          <w:szCs w:val="21"/>
        </w:rPr>
        <w:t>2</w:t>
      </w:r>
      <w:r>
        <w:rPr>
          <w:rFonts w:ascii="宋体" w:hAnsi="宋体" w:cs="宋体" w:hint="eastAsia"/>
          <w:szCs w:val="21"/>
        </w:rPr>
        <w:t>、投标方被列入失信被执行人、重大违法案件当事人名单的。</w:t>
      </w:r>
    </w:p>
    <w:p w14:paraId="4B002366" w14:textId="77777777" w:rsidR="00CE0D4C" w:rsidRDefault="00000000">
      <w:pPr>
        <w:snapToGrid w:val="0"/>
        <w:spacing w:line="360" w:lineRule="auto"/>
        <w:ind w:firstLine="480"/>
        <w:rPr>
          <w:rFonts w:ascii="宋体" w:hAnsi="宋体" w:cs="宋体"/>
          <w:szCs w:val="21"/>
        </w:rPr>
      </w:pPr>
      <w:r>
        <w:rPr>
          <w:rFonts w:ascii="宋体" w:hAnsi="宋体" w:cs="宋体"/>
          <w:szCs w:val="21"/>
        </w:rPr>
        <w:t>3</w:t>
      </w:r>
      <w:r>
        <w:rPr>
          <w:rFonts w:ascii="宋体" w:hAnsi="宋体" w:cs="宋体" w:hint="eastAsia"/>
          <w:szCs w:val="21"/>
        </w:rPr>
        <w:t>、招标文件未按招标文件要求签署、盖章的。</w:t>
      </w:r>
    </w:p>
    <w:p w14:paraId="5F5ACEE1" w14:textId="77777777" w:rsidR="00CE0D4C" w:rsidRDefault="00000000">
      <w:pPr>
        <w:snapToGrid w:val="0"/>
        <w:spacing w:line="360" w:lineRule="auto"/>
        <w:ind w:firstLine="480"/>
        <w:rPr>
          <w:rFonts w:ascii="宋体" w:hAnsi="宋体" w:cs="宋体"/>
          <w:szCs w:val="21"/>
        </w:rPr>
      </w:pPr>
      <w:r>
        <w:rPr>
          <w:rFonts w:ascii="宋体" w:hAnsi="宋体" w:cs="宋体"/>
          <w:szCs w:val="21"/>
        </w:rPr>
        <w:t>4</w:t>
      </w:r>
      <w:r>
        <w:rPr>
          <w:rFonts w:ascii="宋体" w:hAnsi="宋体" w:cs="宋体" w:hint="eastAsia"/>
          <w:szCs w:val="21"/>
        </w:rPr>
        <w:t>、</w:t>
      </w:r>
      <w:proofErr w:type="gramStart"/>
      <w:r>
        <w:rPr>
          <w:rFonts w:ascii="宋体" w:hAnsi="宋体" w:cs="宋体" w:hint="eastAsia"/>
          <w:szCs w:val="21"/>
        </w:rPr>
        <w:t>标项以</w:t>
      </w:r>
      <w:proofErr w:type="gramEnd"/>
      <w:r>
        <w:rPr>
          <w:rFonts w:ascii="宋体" w:hAnsi="宋体" w:cs="宋体" w:hint="eastAsia"/>
          <w:szCs w:val="21"/>
        </w:rPr>
        <w:t>赠送方式响应的、对</w:t>
      </w:r>
      <w:proofErr w:type="gramStart"/>
      <w:r>
        <w:rPr>
          <w:rFonts w:ascii="宋体" w:hAnsi="宋体" w:cs="宋体" w:hint="eastAsia"/>
          <w:szCs w:val="21"/>
        </w:rPr>
        <w:t>一个标项提供</w:t>
      </w:r>
      <w:proofErr w:type="gramEnd"/>
      <w:r>
        <w:rPr>
          <w:rFonts w:ascii="宋体" w:hAnsi="宋体" w:cs="宋体" w:hint="eastAsia"/>
          <w:szCs w:val="21"/>
        </w:rPr>
        <w:t>两个响应方案或两个报价的。</w:t>
      </w:r>
    </w:p>
    <w:p w14:paraId="39BF6AE0" w14:textId="77777777" w:rsidR="00CE0D4C" w:rsidRDefault="00000000">
      <w:pPr>
        <w:snapToGrid w:val="0"/>
        <w:spacing w:line="360" w:lineRule="auto"/>
        <w:ind w:firstLine="480"/>
        <w:rPr>
          <w:rFonts w:ascii="宋体" w:hAnsi="宋体" w:cs="宋体"/>
          <w:szCs w:val="21"/>
        </w:rPr>
      </w:pPr>
      <w:r>
        <w:rPr>
          <w:rFonts w:ascii="宋体" w:hAnsi="宋体" w:cs="宋体"/>
          <w:szCs w:val="21"/>
        </w:rPr>
        <w:t>5</w:t>
      </w:r>
      <w:r>
        <w:rPr>
          <w:rFonts w:ascii="宋体" w:hAnsi="宋体" w:cs="宋体" w:hint="eastAsia"/>
          <w:szCs w:val="21"/>
        </w:rPr>
        <w:t>、招标最终报价明显高于其市场报价或低于成本价且不能合理说明原因并提供证明材料的。</w:t>
      </w:r>
    </w:p>
    <w:p w14:paraId="7F73E4BE" w14:textId="77777777" w:rsidR="00CE0D4C" w:rsidRDefault="00000000">
      <w:pPr>
        <w:snapToGrid w:val="0"/>
        <w:spacing w:line="360" w:lineRule="auto"/>
        <w:ind w:firstLine="480"/>
        <w:rPr>
          <w:rFonts w:ascii="宋体" w:hAnsi="宋体" w:cs="宋体"/>
          <w:szCs w:val="21"/>
        </w:rPr>
      </w:pPr>
      <w:r>
        <w:rPr>
          <w:rFonts w:ascii="宋体" w:hAnsi="宋体" w:cs="宋体"/>
          <w:szCs w:val="21"/>
        </w:rPr>
        <w:t>6</w:t>
      </w:r>
      <w:r>
        <w:rPr>
          <w:rFonts w:ascii="宋体" w:hAnsi="宋体" w:cs="宋体" w:hint="eastAsia"/>
          <w:szCs w:val="21"/>
        </w:rPr>
        <w:t>、不符合法律、法规和本招标文件规定的其他实质性要求的。</w:t>
      </w:r>
    </w:p>
    <w:p w14:paraId="1C1B5745" w14:textId="77777777" w:rsidR="00CE0D4C" w:rsidRDefault="00000000">
      <w:pPr>
        <w:snapToGrid w:val="0"/>
        <w:spacing w:line="360" w:lineRule="auto"/>
        <w:ind w:firstLine="482"/>
        <w:jc w:val="left"/>
        <w:outlineLvl w:val="2"/>
        <w:rPr>
          <w:rFonts w:ascii="宋体" w:hAnsi="宋体" w:cs="宋体"/>
          <w:b/>
          <w:szCs w:val="21"/>
        </w:rPr>
      </w:pPr>
      <w:bookmarkStart w:id="29" w:name="_Toc3407"/>
      <w:bookmarkStart w:id="30" w:name="_Toc33706903"/>
      <w:r>
        <w:rPr>
          <w:rFonts w:ascii="宋体" w:hAnsi="宋体" w:cs="宋体" w:hint="eastAsia"/>
          <w:b/>
          <w:szCs w:val="21"/>
        </w:rPr>
        <w:t>3、组织公开招标程序</w:t>
      </w:r>
      <w:bookmarkEnd w:id="29"/>
      <w:bookmarkEnd w:id="30"/>
    </w:p>
    <w:p w14:paraId="5FEFAA7C" w14:textId="77777777" w:rsidR="00CE0D4C" w:rsidRDefault="00000000">
      <w:pPr>
        <w:snapToGrid w:val="0"/>
        <w:spacing w:line="360" w:lineRule="auto"/>
        <w:ind w:firstLineChars="196" w:firstLine="413"/>
        <w:jc w:val="left"/>
        <w:outlineLvl w:val="3"/>
        <w:rPr>
          <w:rFonts w:ascii="宋体" w:hAnsi="宋体" w:cs="宋体"/>
          <w:b/>
          <w:szCs w:val="21"/>
        </w:rPr>
      </w:pPr>
      <w:r>
        <w:rPr>
          <w:rFonts w:ascii="宋体" w:hAnsi="宋体" w:cs="宋体" w:hint="eastAsia"/>
          <w:b/>
          <w:szCs w:val="21"/>
        </w:rPr>
        <w:t>（一）组建评标小组</w:t>
      </w:r>
    </w:p>
    <w:p w14:paraId="086C4EA3" w14:textId="77777777" w:rsidR="00CE0D4C" w:rsidRDefault="00000000">
      <w:pPr>
        <w:snapToGrid w:val="0"/>
        <w:spacing w:line="360" w:lineRule="auto"/>
        <w:ind w:firstLineChars="196" w:firstLine="412"/>
        <w:rPr>
          <w:rFonts w:ascii="宋体" w:hAnsi="宋体" w:cs="宋体"/>
          <w:szCs w:val="21"/>
        </w:rPr>
      </w:pPr>
      <w:r>
        <w:rPr>
          <w:rFonts w:ascii="宋体" w:hAnsi="宋体" w:cs="宋体" w:hint="eastAsia"/>
          <w:szCs w:val="21"/>
        </w:rPr>
        <w:t>1、采购人根据本项目的特点自行组建招标小组。评标小组对投标文件进行审查、质疑、评估和比较。</w:t>
      </w:r>
    </w:p>
    <w:p w14:paraId="3E1172CB" w14:textId="77777777" w:rsidR="00CE0D4C" w:rsidRDefault="00000000">
      <w:pPr>
        <w:snapToGrid w:val="0"/>
        <w:spacing w:line="360" w:lineRule="auto"/>
        <w:ind w:firstLineChars="196" w:firstLine="412"/>
        <w:rPr>
          <w:rFonts w:ascii="宋体" w:hAnsi="宋体" w:cs="宋体"/>
          <w:szCs w:val="21"/>
        </w:rPr>
      </w:pPr>
      <w:r>
        <w:rPr>
          <w:rFonts w:ascii="宋体" w:hAnsi="宋体" w:cs="宋体" w:hint="eastAsia"/>
          <w:szCs w:val="21"/>
        </w:rPr>
        <w:t>2、评标小组成员名单，在成交结果确定前是保密的，评标在有关部门监督和保密的状态下进行。</w:t>
      </w:r>
    </w:p>
    <w:p w14:paraId="3E6DBCB3" w14:textId="77777777" w:rsidR="00CE0D4C" w:rsidRDefault="00000000">
      <w:pPr>
        <w:snapToGrid w:val="0"/>
        <w:spacing w:line="360" w:lineRule="auto"/>
        <w:ind w:firstLineChars="196" w:firstLine="412"/>
        <w:rPr>
          <w:rFonts w:ascii="宋体" w:hAnsi="宋体" w:cs="宋体"/>
          <w:szCs w:val="21"/>
        </w:rPr>
      </w:pPr>
      <w:r>
        <w:rPr>
          <w:rFonts w:ascii="宋体" w:hAnsi="宋体" w:cs="宋体" w:hint="eastAsia"/>
          <w:szCs w:val="21"/>
        </w:rPr>
        <w:t>3、评标小组成员应当客观公正履行职务，遵守职业道德，对所提出的评审意见承担个人责任。评标小组成员不得私下接触投标人，不得接受投标人的财物或其他好处。</w:t>
      </w:r>
    </w:p>
    <w:p w14:paraId="12ECE889" w14:textId="77777777" w:rsidR="00CE0D4C" w:rsidRDefault="00000000">
      <w:pPr>
        <w:snapToGrid w:val="0"/>
        <w:spacing w:line="360" w:lineRule="auto"/>
        <w:ind w:firstLineChars="196" w:firstLine="412"/>
        <w:rPr>
          <w:rFonts w:ascii="宋体" w:hAnsi="宋体" w:cs="宋体"/>
          <w:b/>
          <w:bCs/>
          <w:szCs w:val="21"/>
        </w:rPr>
      </w:pPr>
      <w:r>
        <w:rPr>
          <w:rFonts w:ascii="宋体" w:hAnsi="宋体" w:cs="宋体" w:hint="eastAsia"/>
          <w:szCs w:val="21"/>
        </w:rPr>
        <w:t>4、公开招标评标小组由采购人代表和评审专家共5人以上单数组成。</w:t>
      </w:r>
    </w:p>
    <w:p w14:paraId="25A18A84" w14:textId="77777777" w:rsidR="00CE0D4C" w:rsidRDefault="00000000">
      <w:pPr>
        <w:snapToGrid w:val="0"/>
        <w:spacing w:line="360" w:lineRule="auto"/>
        <w:ind w:firstLineChars="196" w:firstLine="413"/>
        <w:jc w:val="left"/>
        <w:outlineLvl w:val="3"/>
        <w:rPr>
          <w:rFonts w:ascii="宋体" w:hAnsi="宋体" w:cs="宋体"/>
          <w:b/>
          <w:color w:val="000000"/>
          <w:szCs w:val="21"/>
        </w:rPr>
      </w:pPr>
      <w:r>
        <w:rPr>
          <w:rFonts w:ascii="宋体" w:hAnsi="宋体" w:cs="宋体" w:hint="eastAsia"/>
          <w:b/>
          <w:color w:val="000000"/>
          <w:szCs w:val="21"/>
        </w:rPr>
        <w:t>（二）组织开标程序</w:t>
      </w:r>
    </w:p>
    <w:p w14:paraId="414BAD04" w14:textId="77777777" w:rsidR="00CE0D4C" w:rsidRDefault="00000000">
      <w:pPr>
        <w:pStyle w:val="af"/>
        <w:snapToGrid w:val="0"/>
        <w:spacing w:before="120" w:after="120" w:line="360" w:lineRule="auto"/>
        <w:ind w:firstLineChars="196" w:firstLine="412"/>
        <w:rPr>
          <w:rFonts w:hAnsi="宋体" w:cs="宋体"/>
          <w:bCs/>
          <w:color w:val="000000"/>
          <w:sz w:val="21"/>
          <w:szCs w:val="21"/>
        </w:rPr>
      </w:pPr>
      <w:r>
        <w:rPr>
          <w:rFonts w:hAnsi="宋体" w:cs="宋体" w:hint="eastAsia"/>
          <w:bCs/>
          <w:color w:val="000000"/>
          <w:sz w:val="21"/>
          <w:szCs w:val="21"/>
        </w:rPr>
        <w:t>浙江英特药业有限责任公司将按照公开招标文件规定的时间、地点和程序组织开标，各授权供应商代表及相关人员应参加开标会并接受核验、签到，无关人员不得进入开标现场。</w:t>
      </w:r>
    </w:p>
    <w:p w14:paraId="0F393BBC" w14:textId="77777777" w:rsidR="00CE0D4C" w:rsidRDefault="00000000">
      <w:pPr>
        <w:pStyle w:val="af"/>
        <w:snapToGrid w:val="0"/>
        <w:spacing w:before="120" w:after="120" w:line="360" w:lineRule="auto"/>
        <w:ind w:firstLineChars="196" w:firstLine="412"/>
        <w:rPr>
          <w:rFonts w:hAnsi="宋体" w:cs="宋体"/>
          <w:bCs/>
          <w:color w:val="000000"/>
          <w:sz w:val="21"/>
          <w:szCs w:val="21"/>
        </w:rPr>
      </w:pPr>
      <w:r>
        <w:rPr>
          <w:rFonts w:hAnsi="宋体" w:cs="宋体" w:hint="eastAsia"/>
          <w:bCs/>
          <w:color w:val="000000"/>
          <w:sz w:val="21"/>
          <w:szCs w:val="21"/>
        </w:rPr>
        <w:t>1、开标会由浙江英特药业有限责任公司主持，主持人介绍开标现场的人员情况，宣读递交招标文件的供应商名单、开标纪律、应当回避的情形等注意事项，组织供应商签署不存在影响公平竞争的《采购活动现场确认声明书》。</w:t>
      </w:r>
    </w:p>
    <w:p w14:paraId="21B56780" w14:textId="77777777" w:rsidR="00CE0D4C" w:rsidRDefault="00000000">
      <w:pPr>
        <w:pStyle w:val="af"/>
        <w:snapToGrid w:val="0"/>
        <w:spacing w:before="120" w:after="120" w:line="360" w:lineRule="auto"/>
        <w:ind w:firstLineChars="196" w:firstLine="412"/>
        <w:rPr>
          <w:rFonts w:hAnsi="宋体" w:cs="宋体"/>
          <w:bCs/>
          <w:color w:val="000000"/>
          <w:sz w:val="21"/>
          <w:szCs w:val="21"/>
        </w:rPr>
      </w:pPr>
      <w:r>
        <w:rPr>
          <w:rFonts w:hAnsi="宋体" w:cs="宋体" w:hint="eastAsia"/>
          <w:bCs/>
          <w:color w:val="000000"/>
          <w:sz w:val="21"/>
          <w:szCs w:val="21"/>
        </w:rPr>
        <w:lastRenderedPageBreak/>
        <w:t>2、对供应商提请供应商代表或公证人员查验招标文件密封情况并签名确认；</w:t>
      </w:r>
    </w:p>
    <w:p w14:paraId="475068ED" w14:textId="77777777" w:rsidR="00CE0D4C" w:rsidRDefault="00000000">
      <w:pPr>
        <w:pStyle w:val="af"/>
        <w:snapToGrid w:val="0"/>
        <w:spacing w:before="120" w:after="120" w:line="360" w:lineRule="auto"/>
        <w:ind w:firstLineChars="196" w:firstLine="412"/>
        <w:rPr>
          <w:rFonts w:hAnsi="宋体" w:cs="宋体"/>
          <w:bCs/>
          <w:color w:val="000000"/>
          <w:sz w:val="21"/>
          <w:szCs w:val="21"/>
        </w:rPr>
      </w:pPr>
      <w:r>
        <w:rPr>
          <w:rFonts w:hAnsi="宋体" w:cs="宋体" w:hint="eastAsia"/>
          <w:bCs/>
          <w:color w:val="000000"/>
          <w:sz w:val="21"/>
          <w:szCs w:val="21"/>
        </w:rPr>
        <w:t>3、当众拆封、清点招标文件（包括正本、副本）数量，签署《拆封记录表》，对不符合装订要求的资质文件、技术及商务文件由现场工作人员退还供应商代表。</w:t>
      </w:r>
    </w:p>
    <w:p w14:paraId="72D61440" w14:textId="77777777" w:rsidR="00CE0D4C" w:rsidRDefault="00000000">
      <w:pPr>
        <w:pStyle w:val="af"/>
        <w:snapToGrid w:val="0"/>
        <w:spacing w:before="120" w:after="120" w:line="360" w:lineRule="auto"/>
        <w:ind w:firstLineChars="196" w:firstLine="412"/>
        <w:rPr>
          <w:rFonts w:hAnsi="宋体" w:cs="宋体"/>
          <w:bCs/>
          <w:color w:val="000000"/>
          <w:sz w:val="21"/>
          <w:szCs w:val="21"/>
        </w:rPr>
      </w:pPr>
      <w:r>
        <w:rPr>
          <w:rFonts w:hAnsi="宋体" w:cs="宋体" w:hint="eastAsia"/>
          <w:bCs/>
          <w:color w:val="000000"/>
          <w:sz w:val="21"/>
          <w:szCs w:val="21"/>
        </w:rPr>
        <w:t>4、</w:t>
      </w:r>
      <w:r>
        <w:rPr>
          <w:rFonts w:hAnsi="宋体" w:cs="宋体" w:hint="eastAsia"/>
          <w:color w:val="000000"/>
          <w:sz w:val="21"/>
          <w:szCs w:val="21"/>
        </w:rPr>
        <w:t>评标小组对所提交的招标文件审查结束后，主持人宣布无效投标方名称及理由</w:t>
      </w:r>
      <w:r>
        <w:rPr>
          <w:rFonts w:hAnsi="宋体" w:cs="宋体" w:hint="eastAsia"/>
          <w:bCs/>
          <w:color w:val="000000"/>
          <w:sz w:val="21"/>
          <w:szCs w:val="21"/>
        </w:rPr>
        <w:t>，无效供应商代表现场签署《无效标告知书》。</w:t>
      </w:r>
    </w:p>
    <w:p w14:paraId="19D3D862" w14:textId="77777777" w:rsidR="00CE0D4C" w:rsidRDefault="00000000">
      <w:pPr>
        <w:pStyle w:val="af"/>
        <w:snapToGrid w:val="0"/>
        <w:spacing w:before="120" w:after="120" w:line="360" w:lineRule="auto"/>
        <w:ind w:firstLineChars="196" w:firstLine="412"/>
        <w:rPr>
          <w:rFonts w:hAnsi="宋体" w:cs="宋体"/>
          <w:bCs/>
          <w:color w:val="000000"/>
          <w:sz w:val="21"/>
          <w:szCs w:val="21"/>
        </w:rPr>
      </w:pPr>
      <w:r>
        <w:rPr>
          <w:rFonts w:hAnsi="宋体" w:cs="宋体" w:hint="eastAsia"/>
          <w:bCs/>
          <w:color w:val="000000"/>
          <w:sz w:val="21"/>
          <w:szCs w:val="21"/>
        </w:rPr>
        <w:t>5、评标结束后，现场不公布评分结果，采购人最终确定成交供应商名单详见公告，不再另行通知。</w:t>
      </w:r>
    </w:p>
    <w:p w14:paraId="6F20E843" w14:textId="77777777" w:rsidR="00CE0D4C" w:rsidRDefault="00000000">
      <w:pPr>
        <w:snapToGrid w:val="0"/>
        <w:spacing w:line="360" w:lineRule="auto"/>
        <w:ind w:firstLineChars="196" w:firstLine="413"/>
        <w:jc w:val="left"/>
        <w:outlineLvl w:val="3"/>
        <w:rPr>
          <w:rFonts w:ascii="宋体" w:hAnsi="宋体" w:cs="宋体"/>
          <w:b/>
          <w:color w:val="000000"/>
          <w:szCs w:val="21"/>
        </w:rPr>
      </w:pPr>
      <w:r>
        <w:rPr>
          <w:rFonts w:ascii="宋体" w:hAnsi="宋体" w:cs="宋体" w:hint="eastAsia"/>
          <w:b/>
          <w:color w:val="000000"/>
          <w:szCs w:val="21"/>
        </w:rPr>
        <w:t>（三）组织评标程序</w:t>
      </w:r>
    </w:p>
    <w:p w14:paraId="5C7B492D" w14:textId="77777777" w:rsidR="00CE0D4C" w:rsidRDefault="00000000">
      <w:pPr>
        <w:pStyle w:val="af"/>
        <w:snapToGrid w:val="0"/>
        <w:spacing w:before="120" w:after="120" w:line="360" w:lineRule="auto"/>
        <w:ind w:firstLineChars="196" w:firstLine="412"/>
        <w:rPr>
          <w:rFonts w:hAnsi="宋体" w:cs="宋体"/>
          <w:bCs/>
          <w:color w:val="000000"/>
          <w:sz w:val="21"/>
          <w:szCs w:val="21"/>
        </w:rPr>
      </w:pPr>
      <w:r>
        <w:rPr>
          <w:rFonts w:hAnsi="宋体" w:cs="宋体" w:hint="eastAsia"/>
          <w:bCs/>
          <w:color w:val="000000"/>
          <w:sz w:val="21"/>
          <w:szCs w:val="21"/>
        </w:rPr>
        <w:t>浙江英特药业有限责任公司将按照招标文件规定的时间、地点和程序组织评标，各评标专家及相关人员应参加评标活动并接受核验、签到，无关人员不得进入评标现场。</w:t>
      </w:r>
    </w:p>
    <w:p w14:paraId="00B3207D" w14:textId="77777777" w:rsidR="00CE0D4C" w:rsidRDefault="00000000">
      <w:pPr>
        <w:pStyle w:val="af"/>
        <w:snapToGrid w:val="0"/>
        <w:spacing w:before="120" w:after="120" w:line="360" w:lineRule="auto"/>
        <w:ind w:firstLineChars="196" w:firstLine="412"/>
        <w:rPr>
          <w:rFonts w:hAnsi="宋体" w:cs="宋体"/>
          <w:bCs/>
          <w:color w:val="000000"/>
          <w:sz w:val="21"/>
          <w:szCs w:val="21"/>
        </w:rPr>
      </w:pPr>
      <w:r>
        <w:rPr>
          <w:rFonts w:hAnsi="宋体" w:cs="宋体" w:hint="eastAsia"/>
          <w:bCs/>
          <w:color w:val="000000"/>
          <w:sz w:val="21"/>
          <w:szCs w:val="21"/>
        </w:rPr>
        <w:t>1、核验出席评标活动现场的评标小组各成员和相关监督人员身份，并要求其分别登记、签到，按规定统一收缴、保存其通讯工具，无关人员一律拒绝其进入评标现场。</w:t>
      </w:r>
    </w:p>
    <w:p w14:paraId="72F2066B" w14:textId="77777777" w:rsidR="00CE0D4C" w:rsidRDefault="00000000">
      <w:pPr>
        <w:pStyle w:val="af"/>
        <w:snapToGrid w:val="0"/>
        <w:spacing w:before="120" w:after="120" w:line="360" w:lineRule="auto"/>
        <w:ind w:firstLineChars="196" w:firstLine="412"/>
        <w:rPr>
          <w:rFonts w:hAnsi="宋体" w:cs="宋体"/>
          <w:bCs/>
          <w:color w:val="000000"/>
          <w:sz w:val="21"/>
          <w:szCs w:val="21"/>
        </w:rPr>
      </w:pPr>
      <w:r>
        <w:rPr>
          <w:rFonts w:hAnsi="宋体" w:cs="宋体" w:hint="eastAsia"/>
          <w:bCs/>
          <w:color w:val="000000"/>
          <w:sz w:val="21"/>
          <w:szCs w:val="21"/>
        </w:rPr>
        <w:t>2、介绍评标现场的人员情况，宣布评标工作纪律，告知评标人员应当回避情形；组织推选评标小组组长。</w:t>
      </w:r>
    </w:p>
    <w:p w14:paraId="49ED1AC0" w14:textId="77777777" w:rsidR="00CE0D4C" w:rsidRDefault="00000000">
      <w:pPr>
        <w:pStyle w:val="af"/>
        <w:snapToGrid w:val="0"/>
        <w:spacing w:before="120" w:after="120" w:line="360" w:lineRule="auto"/>
        <w:ind w:firstLineChars="196" w:firstLine="412"/>
        <w:rPr>
          <w:rFonts w:hAnsi="宋体" w:cs="宋体"/>
          <w:bCs/>
          <w:color w:val="000000"/>
          <w:sz w:val="21"/>
          <w:szCs w:val="21"/>
        </w:rPr>
      </w:pPr>
      <w:r>
        <w:rPr>
          <w:rFonts w:hAnsi="宋体" w:cs="宋体" w:hint="eastAsia"/>
          <w:bCs/>
          <w:color w:val="000000"/>
          <w:sz w:val="21"/>
          <w:szCs w:val="21"/>
        </w:rPr>
        <w:t>3、宣读提交招标文件的供应商名单，组织评标小组各位成员签订《采购评审人员廉洁自律承诺书》。</w:t>
      </w:r>
    </w:p>
    <w:p w14:paraId="28282213" w14:textId="77777777" w:rsidR="00CE0D4C" w:rsidRDefault="00000000">
      <w:pPr>
        <w:pStyle w:val="af"/>
        <w:snapToGrid w:val="0"/>
        <w:spacing w:before="120" w:after="120" w:line="360" w:lineRule="auto"/>
        <w:ind w:firstLineChars="196" w:firstLine="412"/>
        <w:rPr>
          <w:rFonts w:hAnsi="宋体" w:cs="宋体"/>
          <w:bCs/>
          <w:sz w:val="21"/>
          <w:szCs w:val="21"/>
        </w:rPr>
      </w:pPr>
      <w:r>
        <w:rPr>
          <w:rFonts w:hAnsi="宋体" w:cs="宋体" w:hint="eastAsia"/>
          <w:bCs/>
          <w:sz w:val="21"/>
          <w:szCs w:val="21"/>
        </w:rPr>
        <w:t>4、根据需要简要介绍招标文件（含补充文件）制定及质疑答复情况、按书面陈述项目基本情况及招标工作需注意事项等，让评标专家尽快知悉和了解所招标项目的采购需求、评审依据、评审标准、工作程序等；提醒评标小组对招标项目应确定评标方法和轮次，对客观评审项目应统一评审依据和评审标准，对主观评审项目应确定大致的评审要求和评审尺度，对评标小组提出的有关招标文件、招标文件的问题进行必要的说明、解释或讨论。</w:t>
      </w:r>
    </w:p>
    <w:p w14:paraId="26B00314" w14:textId="77777777" w:rsidR="00CE0D4C" w:rsidRDefault="00000000">
      <w:pPr>
        <w:pStyle w:val="af"/>
        <w:snapToGrid w:val="0"/>
        <w:spacing w:before="120" w:after="120" w:line="360" w:lineRule="auto"/>
        <w:ind w:firstLineChars="196" w:firstLine="412"/>
        <w:rPr>
          <w:rFonts w:hAnsi="宋体" w:cs="宋体"/>
          <w:bCs/>
          <w:sz w:val="21"/>
          <w:szCs w:val="21"/>
        </w:rPr>
      </w:pPr>
      <w:r>
        <w:rPr>
          <w:rFonts w:hAnsi="宋体" w:cs="宋体" w:hint="eastAsia"/>
          <w:bCs/>
          <w:color w:val="000000"/>
          <w:sz w:val="21"/>
          <w:szCs w:val="21"/>
        </w:rPr>
        <w:t>5、评标小组组长组织评标人员独立评审。评标小组对拟认定为响应文件无效、供应商资格不符合的，应组织相关供应商代表进行陈述、澄清或申辩；浙江英特药业有限责任公司信息中心可协助评标小组组长对打分结果进行校对、核对并汇总统计；对明显畸高、</w:t>
      </w:r>
      <w:proofErr w:type="gramStart"/>
      <w:r>
        <w:rPr>
          <w:rFonts w:hAnsi="宋体" w:cs="宋体" w:hint="eastAsia"/>
          <w:bCs/>
          <w:color w:val="000000"/>
          <w:sz w:val="21"/>
          <w:szCs w:val="21"/>
        </w:rPr>
        <w:t>畸</w:t>
      </w:r>
      <w:proofErr w:type="gramEnd"/>
      <w:r>
        <w:rPr>
          <w:rFonts w:hAnsi="宋体" w:cs="宋体" w:hint="eastAsia"/>
          <w:bCs/>
          <w:color w:val="000000"/>
          <w:sz w:val="21"/>
          <w:szCs w:val="21"/>
        </w:rPr>
        <w:t>低的评分（其总评分偏离平均分30%以上的），评标小组组长应提醒相关评标专家进行复核或书面说明理由，评标专家拒绝说明的，由现场监督员据实记录；评标专家的评判、修改记录应保留原件，随项目其他资料一并存档。</w:t>
      </w:r>
    </w:p>
    <w:p w14:paraId="4972D761" w14:textId="77777777" w:rsidR="00CE0D4C" w:rsidRDefault="00000000">
      <w:pPr>
        <w:pStyle w:val="af"/>
        <w:snapToGrid w:val="0"/>
        <w:spacing w:before="120" w:after="120" w:line="360" w:lineRule="auto"/>
        <w:ind w:firstLineChars="196" w:firstLine="412"/>
        <w:rPr>
          <w:rFonts w:hAnsi="宋体" w:cs="宋体"/>
          <w:bCs/>
          <w:sz w:val="21"/>
          <w:szCs w:val="21"/>
        </w:rPr>
      </w:pPr>
      <w:r>
        <w:rPr>
          <w:rFonts w:hAnsi="宋体" w:cs="宋体" w:hint="eastAsia"/>
          <w:bCs/>
          <w:sz w:val="21"/>
          <w:szCs w:val="21"/>
        </w:rPr>
        <w:t>6、做好评标现场相关记录，协助评标小组组长做好评审报告起草、有关内容电脑文字录入等工作，并要求评标小组各成员签字确认。</w:t>
      </w:r>
    </w:p>
    <w:p w14:paraId="55BD7828" w14:textId="77777777" w:rsidR="00CE0D4C" w:rsidRDefault="00000000">
      <w:pPr>
        <w:pStyle w:val="af"/>
        <w:snapToGrid w:val="0"/>
        <w:spacing w:before="120" w:after="120" w:line="360" w:lineRule="auto"/>
        <w:ind w:firstLineChars="196" w:firstLine="412"/>
        <w:rPr>
          <w:rFonts w:hAnsi="宋体" w:cs="宋体"/>
          <w:bCs/>
          <w:sz w:val="21"/>
          <w:szCs w:val="21"/>
        </w:rPr>
      </w:pPr>
      <w:r>
        <w:rPr>
          <w:rFonts w:hAnsi="宋体" w:cs="宋体" w:hint="eastAsia"/>
          <w:bCs/>
          <w:sz w:val="21"/>
          <w:szCs w:val="21"/>
        </w:rPr>
        <w:t>7、评标结束后，交还评标小组及其他现场相关人员的通讯工具。</w:t>
      </w:r>
    </w:p>
    <w:p w14:paraId="60B78127" w14:textId="77777777" w:rsidR="00CE0D4C" w:rsidRDefault="00000000">
      <w:pPr>
        <w:snapToGrid w:val="0"/>
        <w:spacing w:line="360" w:lineRule="auto"/>
        <w:ind w:firstLineChars="196" w:firstLine="413"/>
        <w:jc w:val="left"/>
        <w:outlineLvl w:val="3"/>
        <w:rPr>
          <w:rFonts w:ascii="宋体" w:hAnsi="宋体" w:cs="宋体"/>
          <w:b/>
          <w:szCs w:val="21"/>
        </w:rPr>
      </w:pPr>
      <w:r>
        <w:rPr>
          <w:rFonts w:ascii="宋体" w:hAnsi="宋体" w:cs="宋体" w:hint="eastAsia"/>
          <w:b/>
          <w:szCs w:val="21"/>
        </w:rPr>
        <w:lastRenderedPageBreak/>
        <w:t>（四）评标小组评标程序</w:t>
      </w:r>
    </w:p>
    <w:p w14:paraId="7AE2A136" w14:textId="77777777" w:rsidR="00CE0D4C" w:rsidRDefault="00000000">
      <w:pPr>
        <w:pStyle w:val="af"/>
        <w:snapToGrid w:val="0"/>
        <w:spacing w:before="120" w:after="120" w:line="360" w:lineRule="auto"/>
        <w:ind w:firstLineChars="196" w:firstLine="412"/>
        <w:rPr>
          <w:rFonts w:hAnsi="宋体" w:cs="宋体"/>
          <w:bCs/>
          <w:sz w:val="21"/>
          <w:szCs w:val="21"/>
        </w:rPr>
      </w:pPr>
      <w:r>
        <w:rPr>
          <w:rFonts w:hAnsi="宋体" w:cs="宋体" w:hint="eastAsia"/>
          <w:bCs/>
          <w:sz w:val="21"/>
          <w:szCs w:val="21"/>
        </w:rPr>
        <w:t xml:space="preserve">1、在评标专家中推选评标小组组长。 </w:t>
      </w:r>
    </w:p>
    <w:p w14:paraId="634F91F8" w14:textId="77777777" w:rsidR="00CE0D4C" w:rsidRDefault="00000000">
      <w:pPr>
        <w:pStyle w:val="af"/>
        <w:snapToGrid w:val="0"/>
        <w:spacing w:before="120" w:after="120" w:line="360" w:lineRule="auto"/>
        <w:ind w:firstLineChars="196" w:firstLine="412"/>
        <w:rPr>
          <w:rFonts w:hAnsi="宋体" w:cs="宋体"/>
          <w:bCs/>
          <w:sz w:val="21"/>
          <w:szCs w:val="21"/>
        </w:rPr>
      </w:pPr>
      <w:r>
        <w:rPr>
          <w:rFonts w:hAnsi="宋体" w:cs="宋体" w:hint="eastAsia"/>
          <w:bCs/>
          <w:sz w:val="21"/>
          <w:szCs w:val="21"/>
        </w:rPr>
        <w:t>2、评标小组组长召集成员认真阅读招标文件以及相关补充、质疑、答复文件、项目书面说明等材料，熟悉采购项目的基本概况，采购项目的质量要求、数量、主要技术标准或服务需求，采购合同主要条款，招标文件无效情形、评审依据、评审标准等。</w:t>
      </w:r>
    </w:p>
    <w:p w14:paraId="7E9FD2F2" w14:textId="77777777" w:rsidR="00CE0D4C" w:rsidRDefault="00000000">
      <w:pPr>
        <w:pStyle w:val="af"/>
        <w:snapToGrid w:val="0"/>
        <w:spacing w:before="120" w:after="120" w:line="360" w:lineRule="auto"/>
        <w:ind w:firstLineChars="196" w:firstLine="412"/>
        <w:rPr>
          <w:rFonts w:hAnsi="宋体" w:cs="宋体"/>
          <w:bCs/>
          <w:sz w:val="21"/>
          <w:szCs w:val="21"/>
        </w:rPr>
      </w:pPr>
      <w:r>
        <w:rPr>
          <w:rFonts w:hAnsi="宋体" w:cs="宋体" w:hint="eastAsia"/>
          <w:bCs/>
          <w:sz w:val="21"/>
          <w:szCs w:val="21"/>
        </w:rPr>
        <w:t>3、评标小组组长召集成员讨论确定评标方法和评标轮次，</w:t>
      </w:r>
      <w:proofErr w:type="gramStart"/>
      <w:r>
        <w:rPr>
          <w:rFonts w:hAnsi="宋体" w:cs="宋体" w:hint="eastAsia"/>
          <w:bCs/>
          <w:sz w:val="21"/>
          <w:szCs w:val="21"/>
        </w:rPr>
        <w:t>按标项与</w:t>
      </w:r>
      <w:proofErr w:type="gramEnd"/>
      <w:r>
        <w:rPr>
          <w:rFonts w:hAnsi="宋体" w:cs="宋体" w:hint="eastAsia"/>
          <w:bCs/>
          <w:sz w:val="21"/>
          <w:szCs w:val="21"/>
        </w:rPr>
        <w:t>各投标方就项目技术需求、服务、价格构成、供货、付款方式等要素</w:t>
      </w:r>
      <w:proofErr w:type="gramStart"/>
      <w:r>
        <w:rPr>
          <w:rFonts w:hAnsi="宋体" w:cs="宋体" w:hint="eastAsia"/>
          <w:bCs/>
          <w:sz w:val="21"/>
          <w:szCs w:val="21"/>
        </w:rPr>
        <w:t>按供应</w:t>
      </w:r>
      <w:proofErr w:type="gramEnd"/>
      <w:r>
        <w:rPr>
          <w:rFonts w:hAnsi="宋体" w:cs="宋体" w:hint="eastAsia"/>
          <w:bCs/>
          <w:sz w:val="21"/>
          <w:szCs w:val="21"/>
        </w:rPr>
        <w:t>商签到顺序依次分别进行评标。</w:t>
      </w:r>
    </w:p>
    <w:p w14:paraId="546C97C8" w14:textId="77777777" w:rsidR="00CE0D4C" w:rsidRDefault="00000000">
      <w:pPr>
        <w:pStyle w:val="af"/>
        <w:snapToGrid w:val="0"/>
        <w:spacing w:before="120" w:after="120" w:line="360" w:lineRule="auto"/>
        <w:ind w:firstLineChars="196" w:firstLine="412"/>
        <w:rPr>
          <w:rFonts w:hAnsi="宋体" w:cs="宋体"/>
          <w:bCs/>
          <w:sz w:val="21"/>
          <w:szCs w:val="21"/>
        </w:rPr>
      </w:pPr>
      <w:r>
        <w:rPr>
          <w:rFonts w:hAnsi="宋体" w:cs="宋体" w:hint="eastAsia"/>
          <w:bCs/>
          <w:sz w:val="21"/>
          <w:szCs w:val="21"/>
        </w:rPr>
        <w:t>4、评标小组对各供应商招标文件的有效性、完整性和响应程度进行审查，确定是否对招标文件做出实质性响应。</w:t>
      </w:r>
      <w:r>
        <w:rPr>
          <w:rFonts w:hAnsi="宋体" w:cs="宋体" w:hint="eastAsia"/>
          <w:sz w:val="21"/>
          <w:szCs w:val="21"/>
        </w:rPr>
        <w:t>审查结束后，从符合相应条件的供应商名单中确定不少于3家的供应商参加招标。</w:t>
      </w:r>
    </w:p>
    <w:p w14:paraId="6507B5E3" w14:textId="77777777" w:rsidR="00CE0D4C" w:rsidRDefault="00000000">
      <w:pPr>
        <w:pStyle w:val="af"/>
        <w:snapToGrid w:val="0"/>
        <w:spacing w:before="120" w:after="120" w:line="360" w:lineRule="auto"/>
        <w:ind w:firstLineChars="196" w:firstLine="412"/>
        <w:rPr>
          <w:rFonts w:hAnsi="宋体" w:cs="宋体"/>
          <w:bCs/>
          <w:sz w:val="21"/>
          <w:szCs w:val="21"/>
        </w:rPr>
      </w:pPr>
      <w:r>
        <w:rPr>
          <w:rFonts w:hAnsi="宋体" w:cs="宋体" w:hint="eastAsia"/>
          <w:bCs/>
          <w:sz w:val="21"/>
          <w:szCs w:val="21"/>
        </w:rPr>
        <w:t>5、评标小组对各供应商招标文件非实质性内容有</w:t>
      </w:r>
      <w:proofErr w:type="gramStart"/>
      <w:r>
        <w:rPr>
          <w:rFonts w:hAnsi="宋体" w:cs="宋体" w:hint="eastAsia"/>
          <w:bCs/>
          <w:sz w:val="21"/>
          <w:szCs w:val="21"/>
        </w:rPr>
        <w:t>疑</w:t>
      </w:r>
      <w:proofErr w:type="gramEnd"/>
      <w:r>
        <w:rPr>
          <w:rFonts w:hAnsi="宋体" w:cs="宋体" w:hint="eastAsia"/>
          <w:bCs/>
          <w:sz w:val="21"/>
          <w:szCs w:val="21"/>
        </w:rPr>
        <w:t>议或异议，或者审查发现明显的文字或计算错误等，及时向评标小组组长提出。经评标小组商议认为需要供应商做出必要澄清或说明的，应通知该供应商以书面形式做出澄清或说明。书面通知及澄清说明文件应作为采购项目档案归档留存。</w:t>
      </w:r>
    </w:p>
    <w:p w14:paraId="73D9A452" w14:textId="77777777" w:rsidR="00CE0D4C" w:rsidRDefault="00000000">
      <w:pPr>
        <w:pStyle w:val="af"/>
        <w:snapToGrid w:val="0"/>
        <w:spacing w:before="120" w:after="120" w:line="360" w:lineRule="auto"/>
        <w:ind w:firstLineChars="196" w:firstLine="412"/>
        <w:rPr>
          <w:rFonts w:hAnsi="宋体" w:cs="宋体"/>
          <w:sz w:val="21"/>
          <w:szCs w:val="21"/>
        </w:rPr>
      </w:pPr>
      <w:r>
        <w:rPr>
          <w:rFonts w:hAnsi="宋体" w:cs="宋体" w:hint="eastAsia"/>
          <w:bCs/>
          <w:sz w:val="21"/>
          <w:szCs w:val="21"/>
        </w:rPr>
        <w:t>6、</w:t>
      </w:r>
      <w:r>
        <w:rPr>
          <w:rFonts w:hAnsi="宋体" w:cs="宋体" w:hint="eastAsia"/>
          <w:sz w:val="21"/>
          <w:szCs w:val="21"/>
        </w:rPr>
        <w:t>经评标确定最终采购需求和实质性响应的供应商后，评标小组要求各投标方在规定时间内提交书面最终报价，并对最终报价的合理性进行审核。</w:t>
      </w:r>
    </w:p>
    <w:p w14:paraId="7F81DC57" w14:textId="77777777" w:rsidR="00CE0D4C" w:rsidRDefault="00000000">
      <w:pPr>
        <w:pStyle w:val="af"/>
        <w:snapToGrid w:val="0"/>
        <w:spacing w:before="120" w:after="120" w:line="360" w:lineRule="auto"/>
        <w:ind w:firstLineChars="196" w:firstLine="412"/>
        <w:rPr>
          <w:rFonts w:hAnsi="宋体" w:cs="宋体"/>
          <w:sz w:val="21"/>
          <w:szCs w:val="21"/>
        </w:rPr>
      </w:pPr>
      <w:r>
        <w:rPr>
          <w:rFonts w:hAnsi="宋体" w:cs="宋体" w:hint="eastAsia"/>
          <w:sz w:val="21"/>
          <w:szCs w:val="21"/>
        </w:rPr>
        <w:t>7、评标小组根据第三章《评审办法与评审标准》对提交最终报价的供应商的响应文件和最后报价进行综合评分。</w:t>
      </w:r>
    </w:p>
    <w:p w14:paraId="33EEEDDE" w14:textId="77777777" w:rsidR="00CE0D4C" w:rsidRDefault="00000000">
      <w:pPr>
        <w:pStyle w:val="af"/>
        <w:snapToGrid w:val="0"/>
        <w:spacing w:before="120" w:after="120" w:line="360" w:lineRule="auto"/>
        <w:ind w:firstLineChars="196" w:firstLine="412"/>
        <w:rPr>
          <w:rFonts w:hAnsi="宋体" w:cs="宋体"/>
          <w:bCs/>
          <w:color w:val="000000"/>
          <w:sz w:val="21"/>
          <w:szCs w:val="21"/>
        </w:rPr>
      </w:pPr>
      <w:r>
        <w:rPr>
          <w:rFonts w:hAnsi="宋体" w:cs="宋体" w:hint="eastAsia"/>
          <w:sz w:val="21"/>
          <w:szCs w:val="21"/>
        </w:rPr>
        <w:t>8</w:t>
      </w:r>
      <w:r>
        <w:rPr>
          <w:rFonts w:hAnsi="宋体" w:cs="宋体" w:hint="eastAsia"/>
          <w:bCs/>
          <w:color w:val="000000"/>
          <w:sz w:val="21"/>
          <w:szCs w:val="21"/>
        </w:rPr>
        <w:t>、根据招标文件规定，评标小组推荐成交候选供应商排序名单。采购人、经其书面授权的采购人代表或经其书面授权的评标小组按成交候选供应商排名顺序对供应商逐一进行资格审查，直至依法产生合格的成交供应商。</w:t>
      </w:r>
    </w:p>
    <w:p w14:paraId="702825A7" w14:textId="77777777" w:rsidR="00CE0D4C" w:rsidRDefault="00000000">
      <w:pPr>
        <w:pStyle w:val="af"/>
        <w:snapToGrid w:val="0"/>
        <w:spacing w:before="120" w:after="120" w:line="360" w:lineRule="auto"/>
        <w:ind w:firstLineChars="196" w:firstLine="412"/>
        <w:rPr>
          <w:rFonts w:hAnsi="宋体" w:cs="宋体"/>
          <w:sz w:val="21"/>
          <w:szCs w:val="21"/>
        </w:rPr>
      </w:pPr>
      <w:r>
        <w:rPr>
          <w:rFonts w:hAnsi="宋体" w:cs="宋体" w:hint="eastAsia"/>
          <w:sz w:val="21"/>
          <w:szCs w:val="21"/>
        </w:rPr>
        <w:t>9、起草评审报告，所有评标专家须在评审报告上签字确认。</w:t>
      </w:r>
    </w:p>
    <w:p w14:paraId="4F3966DC" w14:textId="77777777" w:rsidR="00CE0D4C" w:rsidRDefault="00000000">
      <w:pPr>
        <w:snapToGrid w:val="0"/>
        <w:spacing w:line="360" w:lineRule="auto"/>
        <w:ind w:firstLineChars="196" w:firstLine="413"/>
        <w:jc w:val="left"/>
        <w:outlineLvl w:val="3"/>
        <w:rPr>
          <w:rFonts w:ascii="宋体" w:hAnsi="宋体" w:cs="宋体"/>
          <w:b/>
          <w:color w:val="000000"/>
          <w:szCs w:val="21"/>
        </w:rPr>
      </w:pPr>
      <w:r>
        <w:rPr>
          <w:rFonts w:ascii="宋体" w:hAnsi="宋体" w:cs="宋体" w:hint="eastAsia"/>
          <w:b/>
          <w:color w:val="000000"/>
          <w:szCs w:val="21"/>
        </w:rPr>
        <w:t>（五）评标原则</w:t>
      </w:r>
    </w:p>
    <w:p w14:paraId="682BF50A" w14:textId="77777777" w:rsidR="00CE0D4C" w:rsidRDefault="00000000">
      <w:pPr>
        <w:pStyle w:val="af"/>
        <w:snapToGrid w:val="0"/>
        <w:spacing w:before="120" w:after="120" w:line="360" w:lineRule="auto"/>
        <w:ind w:firstLine="520"/>
        <w:rPr>
          <w:rFonts w:hAnsi="宋体" w:cs="宋体"/>
          <w:color w:val="000000"/>
          <w:sz w:val="21"/>
          <w:szCs w:val="21"/>
        </w:rPr>
      </w:pPr>
      <w:r>
        <w:rPr>
          <w:rFonts w:hAnsi="宋体" w:cs="宋体" w:hint="eastAsia"/>
          <w:color w:val="000000"/>
          <w:sz w:val="21"/>
          <w:szCs w:val="21"/>
        </w:rPr>
        <w:t>1、评标小组必须公平、公正、客观，不带任何倾向性和启发性；不得向外界透露任何与评标有关的内容；任何单位和个人不得干扰、影响评标的正常进行；评标小组及有关工作人员不得私下与投标方接触。</w:t>
      </w:r>
    </w:p>
    <w:p w14:paraId="796468C8" w14:textId="77777777" w:rsidR="00CE0D4C" w:rsidRDefault="00000000">
      <w:pPr>
        <w:pStyle w:val="af"/>
        <w:snapToGrid w:val="0"/>
        <w:spacing w:before="120" w:after="120" w:line="360" w:lineRule="auto"/>
        <w:ind w:firstLineChars="196" w:firstLine="412"/>
        <w:rPr>
          <w:rFonts w:hAnsi="宋体" w:cs="宋体"/>
          <w:bCs/>
          <w:color w:val="000000"/>
          <w:sz w:val="21"/>
          <w:szCs w:val="21"/>
        </w:rPr>
      </w:pPr>
      <w:r>
        <w:rPr>
          <w:rFonts w:hAnsi="宋体" w:cs="宋体" w:hint="eastAsia"/>
          <w:bCs/>
          <w:color w:val="000000"/>
          <w:sz w:val="21"/>
          <w:szCs w:val="21"/>
        </w:rPr>
        <w:t>2、评标小组专家因回避、临时缺席或健康原因等特殊情况不能继续参加评标工作的，应按规定更换评标专家,被更换的评标专家之前所做出的评标意见不再予以采纳，由更换后的评标小组专家重新进行评标。无法及时更换专家的，要立即停止评标工作、封存评标资料，并告知供应商重新评标的时间和地点。</w:t>
      </w:r>
    </w:p>
    <w:p w14:paraId="1C14ACEE" w14:textId="77777777" w:rsidR="00CE0D4C" w:rsidRDefault="00000000">
      <w:pPr>
        <w:pStyle w:val="af"/>
        <w:snapToGrid w:val="0"/>
        <w:spacing w:before="120" w:after="120" w:line="360" w:lineRule="auto"/>
        <w:ind w:firstLine="520"/>
        <w:rPr>
          <w:rFonts w:hAnsi="宋体" w:cs="宋体"/>
          <w:color w:val="000000"/>
          <w:sz w:val="21"/>
          <w:szCs w:val="21"/>
        </w:rPr>
      </w:pPr>
      <w:r>
        <w:rPr>
          <w:rFonts w:hAnsi="宋体" w:cs="宋体" w:hint="eastAsia"/>
          <w:bCs/>
          <w:color w:val="000000"/>
          <w:sz w:val="21"/>
          <w:szCs w:val="21"/>
        </w:rPr>
        <w:lastRenderedPageBreak/>
        <w:t>3、评标小组专家对有关招标文件、样品、现场演示（如有）的说明、解释、要求、标准存在不同意见的，持不同意见的评标专家及其意见或理由应予以完整记录，并在评标过程中按照少数服从多数的原则表决执行。对招标文件本身不明确或存在歧义、矛盾的内容，应作对供应商而非采购人有利的解释。评标专家拒绝在评标报告中签字又不说明其不同意见或理由的，由现场监督员记录在案后，可视为同意评标结果。</w:t>
      </w:r>
    </w:p>
    <w:p w14:paraId="603AEC11" w14:textId="77777777" w:rsidR="00CE0D4C" w:rsidRDefault="00000000">
      <w:pPr>
        <w:snapToGrid w:val="0"/>
        <w:spacing w:line="360" w:lineRule="auto"/>
        <w:ind w:firstLine="482"/>
        <w:jc w:val="left"/>
        <w:outlineLvl w:val="2"/>
        <w:rPr>
          <w:rFonts w:ascii="宋体" w:hAnsi="宋体" w:cs="宋体"/>
          <w:b/>
          <w:szCs w:val="21"/>
        </w:rPr>
      </w:pPr>
      <w:bookmarkStart w:id="31" w:name="_Toc10429"/>
      <w:bookmarkStart w:id="32" w:name="_Toc33706904"/>
      <w:r>
        <w:rPr>
          <w:rFonts w:ascii="宋体" w:hAnsi="宋体" w:cs="宋体" w:hint="eastAsia"/>
          <w:b/>
          <w:szCs w:val="21"/>
        </w:rPr>
        <w:t>4、确定成交供应商的原则</w:t>
      </w:r>
      <w:bookmarkEnd w:id="31"/>
      <w:bookmarkEnd w:id="32"/>
    </w:p>
    <w:p w14:paraId="4F7F3E90" w14:textId="77777777" w:rsidR="00CE0D4C" w:rsidRDefault="00000000">
      <w:pPr>
        <w:pStyle w:val="af"/>
        <w:snapToGrid w:val="0"/>
        <w:spacing w:before="120" w:after="120" w:line="360" w:lineRule="auto"/>
        <w:ind w:firstLine="520"/>
        <w:rPr>
          <w:rFonts w:hAnsi="宋体" w:cs="宋体"/>
          <w:sz w:val="21"/>
          <w:szCs w:val="21"/>
        </w:rPr>
      </w:pPr>
      <w:r>
        <w:rPr>
          <w:rFonts w:hAnsi="宋体" w:cs="宋体" w:hint="eastAsia"/>
          <w:sz w:val="21"/>
          <w:szCs w:val="21"/>
        </w:rPr>
        <w:t>1、采购结果由采购人确认。</w:t>
      </w:r>
    </w:p>
    <w:p w14:paraId="5F8FF3DA" w14:textId="77777777" w:rsidR="00CE0D4C" w:rsidRDefault="00000000">
      <w:pPr>
        <w:pStyle w:val="af"/>
        <w:snapToGrid w:val="0"/>
        <w:spacing w:before="120" w:after="120" w:line="360" w:lineRule="auto"/>
        <w:ind w:firstLine="520"/>
        <w:rPr>
          <w:rFonts w:hAnsi="宋体" w:cs="宋体"/>
          <w:sz w:val="21"/>
          <w:szCs w:val="21"/>
        </w:rPr>
      </w:pPr>
      <w:r>
        <w:rPr>
          <w:rFonts w:hAnsi="宋体" w:cs="宋体" w:hint="eastAsia"/>
          <w:sz w:val="21"/>
          <w:szCs w:val="21"/>
        </w:rPr>
        <w:t>2、采购结果经采购人确认后，</w:t>
      </w:r>
      <w:r>
        <w:rPr>
          <w:rFonts w:hAnsi="宋体" w:cs="宋体" w:hint="eastAsia"/>
          <w:bCs/>
          <w:color w:val="000000"/>
          <w:sz w:val="21"/>
          <w:szCs w:val="21"/>
        </w:rPr>
        <w:t>浙江英特药业有限责任公司</w:t>
      </w:r>
      <w:r>
        <w:rPr>
          <w:rFonts w:hAnsi="宋体" w:cs="宋体" w:hint="eastAsia"/>
          <w:sz w:val="21"/>
          <w:szCs w:val="21"/>
        </w:rPr>
        <w:t>向成交方签发书面《成交通知书》。</w:t>
      </w:r>
    </w:p>
    <w:p w14:paraId="308ACE5C" w14:textId="77777777" w:rsidR="00CE0D4C" w:rsidRDefault="00000000">
      <w:pPr>
        <w:snapToGrid w:val="0"/>
        <w:spacing w:line="360" w:lineRule="auto"/>
        <w:ind w:firstLine="482"/>
        <w:jc w:val="left"/>
        <w:outlineLvl w:val="2"/>
        <w:rPr>
          <w:rFonts w:ascii="宋体" w:hAnsi="宋体" w:cs="宋体"/>
          <w:b/>
          <w:szCs w:val="21"/>
        </w:rPr>
      </w:pPr>
      <w:bookmarkStart w:id="33" w:name="_Toc33706905"/>
      <w:bookmarkStart w:id="34" w:name="_Toc11134"/>
      <w:r>
        <w:rPr>
          <w:rFonts w:ascii="宋体" w:hAnsi="宋体" w:cs="宋体" w:hint="eastAsia"/>
          <w:b/>
          <w:szCs w:val="21"/>
        </w:rPr>
        <w:t>5、合同</w:t>
      </w:r>
      <w:bookmarkEnd w:id="33"/>
      <w:r>
        <w:rPr>
          <w:rFonts w:ascii="宋体" w:hAnsi="宋体" w:cs="宋体" w:hint="eastAsia"/>
          <w:b/>
          <w:szCs w:val="21"/>
        </w:rPr>
        <w:t>签订</w:t>
      </w:r>
      <w:bookmarkEnd w:id="34"/>
    </w:p>
    <w:p w14:paraId="581B62EE" w14:textId="77777777" w:rsidR="00CE0D4C" w:rsidRDefault="00000000">
      <w:pPr>
        <w:pStyle w:val="af"/>
        <w:snapToGrid w:val="0"/>
        <w:spacing w:before="120" w:after="120" w:line="360" w:lineRule="auto"/>
        <w:ind w:firstLine="520"/>
        <w:rPr>
          <w:rFonts w:hAnsi="宋体" w:cs="宋体"/>
          <w:sz w:val="21"/>
          <w:szCs w:val="21"/>
        </w:rPr>
      </w:pPr>
      <w:r>
        <w:rPr>
          <w:rFonts w:hAnsi="宋体" w:cs="宋体" w:hint="eastAsia"/>
          <w:sz w:val="21"/>
          <w:szCs w:val="21"/>
        </w:rPr>
        <w:t>1、采购人与成交人应当在《成交通知书》发出之日起15日内签订采购合同。</w:t>
      </w:r>
    </w:p>
    <w:p w14:paraId="2DAF378D" w14:textId="77777777" w:rsidR="00CE0D4C" w:rsidRDefault="00000000">
      <w:pPr>
        <w:pStyle w:val="af"/>
        <w:snapToGrid w:val="0"/>
        <w:spacing w:before="120" w:after="120" w:line="360" w:lineRule="auto"/>
        <w:ind w:firstLine="520"/>
        <w:rPr>
          <w:rFonts w:hAnsi="宋体" w:cs="宋体"/>
          <w:sz w:val="21"/>
          <w:szCs w:val="21"/>
        </w:rPr>
      </w:pPr>
      <w:r>
        <w:rPr>
          <w:rFonts w:hAnsi="宋体" w:cs="宋体" w:hint="eastAsia"/>
          <w:sz w:val="21"/>
          <w:szCs w:val="21"/>
        </w:rPr>
        <w:t>2、成交供应商拖延、拒签合同的，采购人保留追究其法律责任的权利。</w:t>
      </w:r>
    </w:p>
    <w:p w14:paraId="35F2F610" w14:textId="77777777" w:rsidR="00CE0D4C" w:rsidRDefault="00000000">
      <w:pPr>
        <w:snapToGrid w:val="0"/>
        <w:spacing w:line="360" w:lineRule="auto"/>
        <w:ind w:firstLine="482"/>
        <w:jc w:val="left"/>
        <w:outlineLvl w:val="2"/>
        <w:rPr>
          <w:rFonts w:ascii="宋体" w:hAnsi="宋体" w:cs="宋体"/>
          <w:b/>
          <w:szCs w:val="21"/>
        </w:rPr>
      </w:pPr>
      <w:bookmarkStart w:id="35" w:name="_Toc27531"/>
      <w:r>
        <w:rPr>
          <w:rFonts w:ascii="宋体" w:hAnsi="宋体" w:cs="宋体" w:hint="eastAsia"/>
          <w:b/>
          <w:szCs w:val="21"/>
        </w:rPr>
        <w:t>6、付款与结算</w:t>
      </w:r>
      <w:bookmarkStart w:id="36" w:name="_Toc32738"/>
      <w:bookmarkStart w:id="37" w:name="_Toc20450"/>
      <w:bookmarkStart w:id="38" w:name="_Toc55322903"/>
      <w:bookmarkStart w:id="39" w:name="_Toc33706907"/>
      <w:bookmarkEnd w:id="21"/>
      <w:bookmarkEnd w:id="35"/>
    </w:p>
    <w:p w14:paraId="44D6957C" w14:textId="77777777" w:rsidR="00CE0D4C" w:rsidRDefault="00000000">
      <w:pPr>
        <w:snapToGrid w:val="0"/>
        <w:spacing w:line="360" w:lineRule="auto"/>
        <w:ind w:firstLine="420"/>
        <w:jc w:val="left"/>
        <w:rPr>
          <w:rFonts w:ascii="宋体" w:hAnsi="宋体" w:cs="宋体"/>
          <w:szCs w:val="21"/>
        </w:rPr>
      </w:pPr>
      <w:r>
        <w:rPr>
          <w:rFonts w:ascii="宋体" w:hAnsi="宋体" w:cs="宋体" w:hint="eastAsia"/>
          <w:szCs w:val="21"/>
        </w:rPr>
        <w:t>按照合同签订、系统上线、</w:t>
      </w:r>
      <w:proofErr w:type="gramStart"/>
      <w:r>
        <w:rPr>
          <w:rFonts w:ascii="宋体" w:hAnsi="宋体" w:cs="宋体" w:hint="eastAsia"/>
          <w:szCs w:val="21"/>
        </w:rPr>
        <w:t>维保节点</w:t>
      </w:r>
      <w:proofErr w:type="gramEnd"/>
      <w:r>
        <w:rPr>
          <w:rFonts w:ascii="宋体" w:hAnsi="宋体" w:cs="宋体" w:hint="eastAsia"/>
          <w:szCs w:val="21"/>
        </w:rPr>
        <w:t>，进行分节点付款:</w:t>
      </w:r>
    </w:p>
    <w:p w14:paraId="77318F6F" w14:textId="77777777" w:rsidR="00CE0D4C" w:rsidRDefault="00000000">
      <w:pPr>
        <w:pStyle w:val="af"/>
        <w:snapToGrid w:val="0"/>
        <w:spacing w:before="120" w:after="120" w:line="360" w:lineRule="auto"/>
        <w:ind w:firstLine="520"/>
        <w:rPr>
          <w:rFonts w:hAnsi="宋体" w:cs="宋体"/>
          <w:sz w:val="21"/>
          <w:szCs w:val="21"/>
        </w:rPr>
      </w:pPr>
      <w:r>
        <w:rPr>
          <w:rFonts w:hAnsi="宋体" w:cs="宋体" w:hint="eastAsia"/>
          <w:sz w:val="21"/>
          <w:szCs w:val="21"/>
        </w:rPr>
        <w:t>1、合同款：在合同</w:t>
      </w:r>
      <w:proofErr w:type="gramStart"/>
      <w:r>
        <w:rPr>
          <w:rFonts w:hAnsi="宋体" w:cs="宋体" w:hint="eastAsia"/>
          <w:sz w:val="21"/>
          <w:szCs w:val="21"/>
        </w:rPr>
        <w:t>签定</w:t>
      </w:r>
      <w:proofErr w:type="gramEnd"/>
      <w:r>
        <w:rPr>
          <w:rFonts w:hAnsi="宋体" w:cs="宋体" w:hint="eastAsia"/>
          <w:sz w:val="21"/>
          <w:szCs w:val="21"/>
        </w:rPr>
        <w:t>后，支付合同总金额的40%；</w:t>
      </w:r>
    </w:p>
    <w:p w14:paraId="435889EA" w14:textId="77777777" w:rsidR="00CE0D4C" w:rsidRDefault="00000000">
      <w:pPr>
        <w:pStyle w:val="af"/>
        <w:snapToGrid w:val="0"/>
        <w:spacing w:before="120" w:after="120" w:line="360" w:lineRule="auto"/>
        <w:ind w:firstLine="520"/>
        <w:rPr>
          <w:rFonts w:hAnsi="宋体" w:cs="宋体"/>
          <w:sz w:val="21"/>
          <w:szCs w:val="21"/>
        </w:rPr>
      </w:pPr>
      <w:r>
        <w:rPr>
          <w:rFonts w:hAnsi="宋体" w:cs="宋体" w:hint="eastAsia"/>
          <w:sz w:val="21"/>
          <w:szCs w:val="21"/>
        </w:rPr>
        <w:t>2、上线款：上线完成并正常使用后，支付合同总金额的55%；</w:t>
      </w:r>
    </w:p>
    <w:p w14:paraId="36AFA1C3" w14:textId="77777777" w:rsidR="00CE0D4C" w:rsidRDefault="00000000">
      <w:pPr>
        <w:pStyle w:val="af"/>
        <w:snapToGrid w:val="0"/>
        <w:spacing w:before="120" w:after="120" w:line="360" w:lineRule="auto"/>
        <w:ind w:firstLine="520"/>
        <w:rPr>
          <w:rFonts w:hAnsi="宋体" w:cs="宋体"/>
          <w:b/>
          <w:bCs/>
          <w:sz w:val="32"/>
          <w:szCs w:val="32"/>
        </w:rPr>
      </w:pPr>
      <w:r>
        <w:rPr>
          <w:rFonts w:hAnsi="宋体" w:cs="宋体" w:hint="eastAsia"/>
          <w:sz w:val="21"/>
          <w:szCs w:val="21"/>
        </w:rPr>
        <w:t>3、尾款：合同总金额的5%作为质保金，在质保期12个月结束后付清。</w:t>
      </w:r>
      <w:r>
        <w:rPr>
          <w:rFonts w:hAnsi="宋体" w:cs="宋体" w:hint="eastAsia"/>
          <w:b/>
          <w:bCs/>
          <w:sz w:val="32"/>
          <w:szCs w:val="32"/>
        </w:rPr>
        <w:br w:type="page"/>
      </w:r>
    </w:p>
    <w:p w14:paraId="0ADD81D2" w14:textId="77777777" w:rsidR="00CE0D4C" w:rsidRDefault="00000000">
      <w:pPr>
        <w:pStyle w:val="af"/>
        <w:snapToGrid w:val="0"/>
        <w:spacing w:beforeLines="100" w:before="240" w:afterLines="100" w:after="240" w:line="360" w:lineRule="auto"/>
        <w:ind w:firstLine="683"/>
        <w:jc w:val="center"/>
        <w:outlineLvl w:val="0"/>
        <w:rPr>
          <w:rFonts w:hAnsi="宋体" w:cs="宋体"/>
          <w:b/>
          <w:bCs/>
          <w:sz w:val="32"/>
          <w:szCs w:val="32"/>
        </w:rPr>
      </w:pPr>
      <w:bookmarkStart w:id="40" w:name="_Toc15400"/>
      <w:r>
        <w:rPr>
          <w:rFonts w:hAnsi="宋体" w:cs="宋体" w:hint="eastAsia"/>
          <w:b/>
          <w:bCs/>
          <w:sz w:val="32"/>
          <w:szCs w:val="32"/>
        </w:rPr>
        <w:lastRenderedPageBreak/>
        <w:t>第三章  评审办法及评审标准</w:t>
      </w:r>
      <w:bookmarkEnd w:id="36"/>
      <w:bookmarkEnd w:id="37"/>
      <w:bookmarkEnd w:id="38"/>
      <w:bookmarkEnd w:id="39"/>
      <w:bookmarkEnd w:id="40"/>
    </w:p>
    <w:p w14:paraId="6ECA0FCE" w14:textId="77777777" w:rsidR="00CE0D4C" w:rsidRDefault="00000000">
      <w:pPr>
        <w:numPr>
          <w:ilvl w:val="0"/>
          <w:numId w:val="21"/>
        </w:numPr>
        <w:snapToGrid w:val="0"/>
        <w:spacing w:line="360" w:lineRule="auto"/>
        <w:ind w:firstLine="422"/>
        <w:jc w:val="left"/>
        <w:outlineLvl w:val="1"/>
        <w:rPr>
          <w:rFonts w:ascii="宋体" w:hAnsi="宋体" w:cs="宋体"/>
          <w:b/>
          <w:bCs/>
          <w:sz w:val="24"/>
          <w:szCs w:val="24"/>
        </w:rPr>
      </w:pPr>
      <w:bookmarkStart w:id="41" w:name="_Toc6901"/>
      <w:bookmarkStart w:id="42" w:name="_Toc55322904"/>
      <w:bookmarkStart w:id="43" w:name="_Toc8659"/>
      <w:bookmarkStart w:id="44" w:name="_Toc33706908"/>
      <w:r>
        <w:rPr>
          <w:rFonts w:ascii="宋体" w:hAnsi="宋体" w:cs="宋体" w:hint="eastAsia"/>
          <w:b/>
          <w:bCs/>
          <w:sz w:val="24"/>
          <w:szCs w:val="24"/>
        </w:rPr>
        <w:t>总则</w:t>
      </w:r>
      <w:bookmarkEnd w:id="41"/>
      <w:bookmarkEnd w:id="42"/>
      <w:bookmarkEnd w:id="43"/>
      <w:bookmarkEnd w:id="44"/>
    </w:p>
    <w:p w14:paraId="58CD4CB8" w14:textId="77777777" w:rsidR="00CE0D4C" w:rsidRDefault="00000000">
      <w:pPr>
        <w:snapToGrid w:val="0"/>
        <w:spacing w:line="360" w:lineRule="auto"/>
        <w:ind w:firstLine="480"/>
        <w:rPr>
          <w:rFonts w:ascii="宋体" w:hAnsi="宋体" w:cs="宋体"/>
          <w:bCs/>
          <w:szCs w:val="21"/>
        </w:rPr>
      </w:pPr>
      <w:r>
        <w:rPr>
          <w:rFonts w:ascii="宋体" w:hAnsi="宋体" w:cs="宋体" w:hint="eastAsia"/>
          <w:szCs w:val="21"/>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ascii="宋体" w:hAnsi="宋体" w:cs="宋体" w:hint="eastAsia"/>
          <w:bCs/>
          <w:szCs w:val="21"/>
        </w:rPr>
        <w:t>评分过程中采用四舍五入法，并保留小数2位。</w:t>
      </w:r>
    </w:p>
    <w:p w14:paraId="5705047C" w14:textId="77777777" w:rsidR="00CE0D4C" w:rsidRDefault="00000000">
      <w:pPr>
        <w:numPr>
          <w:ilvl w:val="0"/>
          <w:numId w:val="21"/>
        </w:numPr>
        <w:snapToGrid w:val="0"/>
        <w:spacing w:line="360" w:lineRule="auto"/>
        <w:ind w:firstLine="422"/>
        <w:jc w:val="left"/>
        <w:outlineLvl w:val="1"/>
        <w:rPr>
          <w:rFonts w:ascii="宋体" w:hAnsi="宋体" w:cs="宋体"/>
          <w:b/>
          <w:bCs/>
          <w:sz w:val="24"/>
          <w:szCs w:val="24"/>
        </w:rPr>
      </w:pPr>
      <w:bookmarkStart w:id="45" w:name="_Toc17361"/>
      <w:bookmarkStart w:id="46" w:name="_Toc16452"/>
      <w:bookmarkStart w:id="47" w:name="_Toc55322905"/>
      <w:bookmarkStart w:id="48" w:name="_Toc33706909"/>
      <w:r>
        <w:rPr>
          <w:rFonts w:ascii="宋体" w:hAnsi="宋体" w:cs="宋体" w:hint="eastAsia"/>
          <w:b/>
          <w:bCs/>
          <w:sz w:val="24"/>
          <w:szCs w:val="24"/>
        </w:rPr>
        <w:t>分值的计算</w:t>
      </w:r>
      <w:bookmarkEnd w:id="45"/>
      <w:bookmarkEnd w:id="46"/>
      <w:bookmarkEnd w:id="47"/>
      <w:bookmarkEnd w:id="48"/>
    </w:p>
    <w:p w14:paraId="7689FA7C" w14:textId="77777777" w:rsidR="00CE0D4C" w:rsidRDefault="00000000">
      <w:pPr>
        <w:numPr>
          <w:ilvl w:val="0"/>
          <w:numId w:val="22"/>
        </w:numPr>
        <w:snapToGrid w:val="0"/>
        <w:spacing w:line="360" w:lineRule="auto"/>
        <w:ind w:firstLine="480"/>
        <w:rPr>
          <w:rFonts w:ascii="宋体" w:hAnsi="宋体" w:cs="宋体"/>
          <w:bCs/>
          <w:szCs w:val="21"/>
        </w:rPr>
      </w:pPr>
      <w:bookmarkStart w:id="49" w:name="_Toc55322906"/>
      <w:r>
        <w:rPr>
          <w:rFonts w:ascii="宋体" w:hAnsi="宋体" w:cs="宋体" w:hint="eastAsia"/>
          <w:bCs/>
          <w:szCs w:val="21"/>
        </w:rPr>
        <w:t>价格分部分：</w:t>
      </w:r>
    </w:p>
    <w:p w14:paraId="265B6767" w14:textId="77777777" w:rsidR="00CE0D4C" w:rsidRDefault="00000000">
      <w:pPr>
        <w:snapToGrid w:val="0"/>
        <w:spacing w:line="360" w:lineRule="auto"/>
        <w:rPr>
          <w:rFonts w:ascii="宋体" w:hAnsi="宋体" w:cs="宋体"/>
          <w:bCs/>
          <w:szCs w:val="21"/>
        </w:rPr>
      </w:pPr>
      <w:r>
        <w:rPr>
          <w:rFonts w:ascii="宋体" w:hAnsi="宋体" w:cs="宋体" w:hint="eastAsia"/>
          <w:bCs/>
          <w:szCs w:val="21"/>
        </w:rPr>
        <w:t xml:space="preserve">     1、</w:t>
      </w:r>
      <w:proofErr w:type="gramStart"/>
      <w:r>
        <w:rPr>
          <w:rFonts w:ascii="宋体" w:hAnsi="宋体" w:cs="宋体" w:hint="eastAsia"/>
          <w:bCs/>
          <w:szCs w:val="21"/>
        </w:rPr>
        <w:t>当有效</w:t>
      </w:r>
      <w:proofErr w:type="gramEnd"/>
      <w:r>
        <w:rPr>
          <w:rFonts w:ascii="宋体" w:hAnsi="宋体" w:cs="宋体" w:hint="eastAsia"/>
          <w:bCs/>
          <w:szCs w:val="21"/>
        </w:rPr>
        <w:t>供应商多于5家（含5家）时，各有效供应商最终报价去掉一个最高值和一个最低值后的算术平均值下浮5%为评标基准值（按四舍五入法取两位小数）；</w:t>
      </w:r>
    </w:p>
    <w:p w14:paraId="1B9A93BE" w14:textId="77777777" w:rsidR="00CE0D4C" w:rsidRDefault="00000000">
      <w:pPr>
        <w:snapToGrid w:val="0"/>
        <w:spacing w:line="360" w:lineRule="auto"/>
        <w:ind w:firstLine="480"/>
        <w:rPr>
          <w:rFonts w:ascii="宋体" w:hAnsi="宋体" w:cs="宋体"/>
          <w:bCs/>
          <w:szCs w:val="21"/>
        </w:rPr>
      </w:pPr>
      <w:r>
        <w:rPr>
          <w:rFonts w:ascii="宋体" w:hAnsi="宋体" w:cs="宋体" w:hint="eastAsia"/>
          <w:bCs/>
          <w:szCs w:val="21"/>
        </w:rPr>
        <w:t>2、</w:t>
      </w:r>
      <w:proofErr w:type="gramStart"/>
      <w:r>
        <w:rPr>
          <w:rFonts w:ascii="宋体" w:hAnsi="宋体" w:cs="宋体" w:hint="eastAsia"/>
          <w:bCs/>
          <w:szCs w:val="21"/>
        </w:rPr>
        <w:t>当有效</w:t>
      </w:r>
      <w:proofErr w:type="gramEnd"/>
      <w:r>
        <w:rPr>
          <w:rFonts w:ascii="宋体" w:hAnsi="宋体" w:cs="宋体" w:hint="eastAsia"/>
          <w:bCs/>
          <w:szCs w:val="21"/>
        </w:rPr>
        <w:t>供应商少于5家时，各有效供应商最终报价的算术平均值下浮5%为评标基准值（按四舍五入法取两位小数）；</w:t>
      </w:r>
    </w:p>
    <w:p w14:paraId="142291C7" w14:textId="77777777" w:rsidR="00CE0D4C" w:rsidRDefault="00000000">
      <w:pPr>
        <w:snapToGrid w:val="0"/>
        <w:spacing w:line="360" w:lineRule="auto"/>
        <w:ind w:firstLine="480"/>
        <w:rPr>
          <w:rFonts w:ascii="宋体" w:hAnsi="宋体" w:cs="宋体"/>
          <w:bCs/>
          <w:szCs w:val="21"/>
        </w:rPr>
      </w:pPr>
      <w:r>
        <w:rPr>
          <w:rFonts w:ascii="宋体" w:hAnsi="宋体" w:cs="宋体" w:hint="eastAsia"/>
          <w:bCs/>
          <w:szCs w:val="21"/>
        </w:rPr>
        <w:t>3、各有效供应商的最终报价与评标基准价对比，计算各供应商的商务得分，即：</w:t>
      </w:r>
    </w:p>
    <w:p w14:paraId="0D3F4A26" w14:textId="77777777" w:rsidR="00CE0D4C" w:rsidRDefault="00000000">
      <w:pPr>
        <w:snapToGrid w:val="0"/>
        <w:spacing w:line="360" w:lineRule="auto"/>
        <w:ind w:firstLine="899"/>
        <w:rPr>
          <w:rFonts w:ascii="宋体" w:hAnsi="宋体" w:cs="宋体"/>
          <w:bCs/>
          <w:szCs w:val="21"/>
        </w:rPr>
      </w:pPr>
      <w:r>
        <w:rPr>
          <w:rFonts w:ascii="宋体" w:hAnsi="宋体" w:cs="宋体" w:hint="eastAsia"/>
          <w:bCs/>
          <w:szCs w:val="21"/>
        </w:rPr>
        <w:t>a.等于评标基准价的，得40分；</w:t>
      </w:r>
    </w:p>
    <w:p w14:paraId="500C58E3" w14:textId="77777777" w:rsidR="00CE0D4C" w:rsidRDefault="00000000">
      <w:pPr>
        <w:snapToGrid w:val="0"/>
        <w:spacing w:line="360" w:lineRule="auto"/>
        <w:ind w:firstLine="899"/>
        <w:rPr>
          <w:rFonts w:ascii="宋体" w:hAnsi="宋体" w:cs="宋体"/>
          <w:bCs/>
          <w:szCs w:val="21"/>
        </w:rPr>
      </w:pPr>
      <w:r>
        <w:rPr>
          <w:rFonts w:ascii="宋体" w:hAnsi="宋体" w:cs="宋体" w:hint="eastAsia"/>
          <w:bCs/>
          <w:szCs w:val="21"/>
        </w:rPr>
        <w:t>b.高于评标基准价的，得分为：40-</w:t>
      </w:r>
      <w:proofErr w:type="gramStart"/>
      <w:r>
        <w:rPr>
          <w:rFonts w:ascii="宋体" w:hAnsi="宋体" w:cs="宋体" w:hint="eastAsia"/>
          <w:bCs/>
          <w:szCs w:val="21"/>
        </w:rPr>
        <w:t>偏离值</w:t>
      </w:r>
      <w:proofErr w:type="gramEnd"/>
      <w:r>
        <w:rPr>
          <w:rFonts w:ascii="宋体" w:hAnsi="宋体" w:cs="宋体" w:hint="eastAsia"/>
          <w:bCs/>
          <w:szCs w:val="21"/>
        </w:rPr>
        <w:t>*0.4（扣完为止）；</w:t>
      </w:r>
    </w:p>
    <w:p w14:paraId="04BAE871" w14:textId="77777777" w:rsidR="00CE0D4C" w:rsidRDefault="00000000">
      <w:pPr>
        <w:snapToGrid w:val="0"/>
        <w:spacing w:line="360" w:lineRule="auto"/>
        <w:ind w:firstLine="899"/>
        <w:rPr>
          <w:rFonts w:ascii="宋体" w:hAnsi="宋体" w:cs="宋体"/>
          <w:bCs/>
          <w:szCs w:val="21"/>
        </w:rPr>
      </w:pPr>
      <w:r>
        <w:rPr>
          <w:rFonts w:ascii="宋体" w:hAnsi="宋体" w:cs="宋体" w:hint="eastAsia"/>
          <w:bCs/>
          <w:szCs w:val="21"/>
        </w:rPr>
        <w:t>c.低于评标基准价的，得分为：40-</w:t>
      </w:r>
      <w:proofErr w:type="gramStart"/>
      <w:r>
        <w:rPr>
          <w:rFonts w:ascii="宋体" w:hAnsi="宋体" w:cs="宋体" w:hint="eastAsia"/>
          <w:bCs/>
          <w:szCs w:val="21"/>
        </w:rPr>
        <w:t>偏离值</w:t>
      </w:r>
      <w:proofErr w:type="gramEnd"/>
      <w:r>
        <w:rPr>
          <w:rFonts w:ascii="宋体" w:hAnsi="宋体" w:cs="宋体" w:hint="eastAsia"/>
          <w:bCs/>
          <w:szCs w:val="21"/>
        </w:rPr>
        <w:t>*0.2（扣完为止）；</w:t>
      </w:r>
    </w:p>
    <w:p w14:paraId="1173E0B7" w14:textId="77777777" w:rsidR="00CE0D4C" w:rsidRDefault="00000000">
      <w:pPr>
        <w:snapToGrid w:val="0"/>
        <w:spacing w:line="360" w:lineRule="auto"/>
        <w:ind w:firstLine="899"/>
        <w:rPr>
          <w:rFonts w:ascii="宋体" w:hAnsi="宋体" w:cs="宋体"/>
          <w:bCs/>
          <w:szCs w:val="21"/>
        </w:rPr>
      </w:pPr>
      <w:r>
        <w:rPr>
          <w:rFonts w:ascii="宋体" w:hAnsi="宋体" w:cs="宋体" w:hint="eastAsia"/>
          <w:bCs/>
          <w:szCs w:val="21"/>
        </w:rPr>
        <w:t>其中，商务评分</w:t>
      </w:r>
      <w:proofErr w:type="gramStart"/>
      <w:r>
        <w:rPr>
          <w:rFonts w:ascii="宋体" w:hAnsi="宋体" w:cs="宋体" w:hint="eastAsia"/>
          <w:bCs/>
          <w:szCs w:val="21"/>
        </w:rPr>
        <w:t>偏离值</w:t>
      </w:r>
      <w:proofErr w:type="gramEnd"/>
      <w:r>
        <w:rPr>
          <w:rFonts w:ascii="宋体" w:hAnsi="宋体" w:cs="宋体" w:hint="eastAsia"/>
          <w:bCs/>
          <w:szCs w:val="21"/>
        </w:rPr>
        <w:t>的公式为：|{（供应商最终报价-评标基准价）/评审基准价}*100|。</w:t>
      </w:r>
    </w:p>
    <w:p w14:paraId="25807FA9" w14:textId="77777777" w:rsidR="00CE0D4C" w:rsidRDefault="00000000">
      <w:pPr>
        <w:snapToGrid w:val="0"/>
        <w:spacing w:line="360" w:lineRule="auto"/>
        <w:ind w:firstLine="480"/>
        <w:rPr>
          <w:rFonts w:ascii="宋体" w:hAnsi="宋体" w:cs="宋体"/>
          <w:bCs/>
          <w:szCs w:val="21"/>
        </w:rPr>
      </w:pPr>
      <w:r>
        <w:rPr>
          <w:rFonts w:ascii="宋体" w:hAnsi="宋体" w:cs="宋体" w:hint="eastAsia"/>
          <w:bCs/>
          <w:szCs w:val="21"/>
        </w:rPr>
        <w:t>商务得分小数点后按四舍五入保留两位。</w:t>
      </w:r>
    </w:p>
    <w:p w14:paraId="4DAE2C31" w14:textId="77777777" w:rsidR="00CE0D4C" w:rsidRDefault="00000000">
      <w:pPr>
        <w:numPr>
          <w:ilvl w:val="0"/>
          <w:numId w:val="22"/>
        </w:numPr>
        <w:snapToGrid w:val="0"/>
        <w:spacing w:line="360" w:lineRule="auto"/>
        <w:ind w:firstLine="480"/>
        <w:rPr>
          <w:rFonts w:ascii="宋体" w:hAnsi="宋体" w:cs="宋体"/>
          <w:bCs/>
          <w:szCs w:val="21"/>
        </w:rPr>
      </w:pPr>
      <w:r>
        <w:rPr>
          <w:rFonts w:ascii="宋体" w:hAnsi="宋体" w:cs="宋体" w:hint="eastAsia"/>
          <w:bCs/>
          <w:szCs w:val="21"/>
        </w:rPr>
        <w:t>技术、资信分部分：按照评标小组成员的独立评分结果汇总后的算术平均分计算，计算公式为：技术、资信分＝评标小组所有成员评分合计数/评标小组成员组成人数。</w:t>
      </w:r>
    </w:p>
    <w:p w14:paraId="2DE23DAD" w14:textId="77777777" w:rsidR="00CE0D4C" w:rsidRDefault="00000000">
      <w:pPr>
        <w:snapToGrid w:val="0"/>
        <w:spacing w:line="360" w:lineRule="auto"/>
        <w:ind w:firstLine="480"/>
        <w:rPr>
          <w:rFonts w:ascii="宋体" w:hAnsi="宋体" w:cs="宋体"/>
          <w:bCs/>
          <w:szCs w:val="21"/>
        </w:rPr>
      </w:pPr>
      <w:r>
        <w:rPr>
          <w:rFonts w:ascii="宋体" w:hAnsi="宋体" w:cs="宋体" w:hint="eastAsia"/>
          <w:bCs/>
          <w:szCs w:val="21"/>
        </w:rPr>
        <w:t>C．供应</w:t>
      </w:r>
      <w:proofErr w:type="gramStart"/>
      <w:r>
        <w:rPr>
          <w:rFonts w:ascii="宋体" w:hAnsi="宋体" w:cs="宋体" w:hint="eastAsia"/>
          <w:bCs/>
          <w:szCs w:val="21"/>
        </w:rPr>
        <w:t>商综合</w:t>
      </w:r>
      <w:proofErr w:type="gramEnd"/>
      <w:r>
        <w:rPr>
          <w:rFonts w:ascii="宋体" w:hAnsi="宋体" w:cs="宋体" w:hint="eastAsia"/>
          <w:bCs/>
          <w:szCs w:val="21"/>
        </w:rPr>
        <w:t>得分＝价格分+资信分+技术分。</w:t>
      </w:r>
    </w:p>
    <w:p w14:paraId="5B64E293" w14:textId="77777777" w:rsidR="00CE0D4C" w:rsidRDefault="00000000">
      <w:pPr>
        <w:numPr>
          <w:ilvl w:val="0"/>
          <w:numId w:val="21"/>
        </w:numPr>
        <w:snapToGrid w:val="0"/>
        <w:spacing w:line="360" w:lineRule="auto"/>
        <w:ind w:firstLine="480"/>
        <w:jc w:val="left"/>
        <w:outlineLvl w:val="1"/>
        <w:rPr>
          <w:rFonts w:ascii="宋体" w:hAnsi="宋体" w:cs="宋体"/>
          <w:bCs/>
          <w:szCs w:val="21"/>
        </w:rPr>
      </w:pPr>
      <w:bookmarkStart w:id="50" w:name="_Toc9687"/>
      <w:bookmarkStart w:id="51" w:name="_Toc5090"/>
      <w:r>
        <w:rPr>
          <w:rFonts w:ascii="宋体" w:hAnsi="宋体" w:cs="宋体" w:hint="eastAsia"/>
          <w:b/>
          <w:bCs/>
          <w:sz w:val="24"/>
          <w:szCs w:val="24"/>
        </w:rPr>
        <w:t>评审内容及标准</w:t>
      </w:r>
      <w:bookmarkEnd w:id="49"/>
      <w:bookmarkEnd w:id="50"/>
      <w:bookmarkEnd w:id="51"/>
    </w:p>
    <w:tbl>
      <w:tblPr>
        <w:tblW w:w="89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2"/>
        <w:gridCol w:w="1601"/>
        <w:gridCol w:w="6445"/>
      </w:tblGrid>
      <w:tr w:rsidR="00CE0D4C" w14:paraId="074C968F" w14:textId="77777777">
        <w:trPr>
          <w:trHeight w:val="567"/>
          <w:jc w:val="center"/>
        </w:trPr>
        <w:tc>
          <w:tcPr>
            <w:tcW w:w="8968" w:type="dxa"/>
            <w:gridSpan w:val="3"/>
            <w:tcBorders>
              <w:tl2br w:val="single" w:sz="6" w:space="0" w:color="auto"/>
            </w:tcBorders>
          </w:tcPr>
          <w:p w14:paraId="4854FB3E" w14:textId="77777777" w:rsidR="00CE0D4C" w:rsidRDefault="00000000">
            <w:pPr>
              <w:spacing w:line="300" w:lineRule="exact"/>
              <w:jc w:val="right"/>
              <w:rPr>
                <w:rFonts w:ascii="宋体" w:hAnsi="宋体" w:cs="宋体"/>
                <w:szCs w:val="21"/>
              </w:rPr>
            </w:pPr>
            <w:bookmarkStart w:id="52" w:name="_Toc33706911"/>
            <w:r>
              <w:rPr>
                <w:rFonts w:ascii="宋体" w:hAnsi="宋体" w:cs="宋体" w:hint="eastAsia"/>
                <w:szCs w:val="21"/>
              </w:rPr>
              <w:t>投标单位</w:t>
            </w:r>
          </w:p>
          <w:p w14:paraId="7F374B31" w14:textId="77777777" w:rsidR="00CE0D4C" w:rsidRDefault="00000000">
            <w:pPr>
              <w:spacing w:line="300" w:lineRule="exact"/>
              <w:rPr>
                <w:rFonts w:ascii="宋体" w:hAnsi="宋体" w:cs="宋体"/>
                <w:szCs w:val="21"/>
              </w:rPr>
            </w:pPr>
            <w:r>
              <w:rPr>
                <w:rFonts w:ascii="宋体" w:hAnsi="宋体" w:cs="宋体" w:hint="eastAsia"/>
                <w:szCs w:val="21"/>
              </w:rPr>
              <w:t>评分项及分值</w:t>
            </w:r>
          </w:p>
        </w:tc>
      </w:tr>
      <w:tr w:rsidR="00CE0D4C" w14:paraId="2E954E53" w14:textId="77777777">
        <w:trPr>
          <w:trHeight w:val="567"/>
          <w:jc w:val="center"/>
        </w:trPr>
        <w:tc>
          <w:tcPr>
            <w:tcW w:w="922" w:type="dxa"/>
            <w:tcBorders>
              <w:right w:val="single" w:sz="4" w:space="0" w:color="auto"/>
            </w:tcBorders>
            <w:vAlign w:val="center"/>
          </w:tcPr>
          <w:p w14:paraId="203893E3" w14:textId="77777777" w:rsidR="00CE0D4C" w:rsidRDefault="00000000">
            <w:pPr>
              <w:tabs>
                <w:tab w:val="left" w:pos="0"/>
              </w:tabs>
              <w:spacing w:line="300" w:lineRule="exact"/>
              <w:jc w:val="center"/>
              <w:rPr>
                <w:rFonts w:ascii="宋体" w:hAnsi="宋体" w:cs="宋体"/>
                <w:b/>
                <w:bCs/>
                <w:szCs w:val="21"/>
              </w:rPr>
            </w:pPr>
            <w:r>
              <w:rPr>
                <w:rFonts w:ascii="宋体" w:hAnsi="宋体" w:cs="宋体" w:hint="eastAsia"/>
                <w:b/>
                <w:bCs/>
                <w:szCs w:val="21"/>
              </w:rPr>
              <w:t>价格分</w:t>
            </w:r>
          </w:p>
          <w:p w14:paraId="358E3E30" w14:textId="77777777" w:rsidR="00CE0D4C" w:rsidRDefault="00000000">
            <w:pPr>
              <w:tabs>
                <w:tab w:val="left" w:pos="0"/>
              </w:tabs>
              <w:spacing w:line="300" w:lineRule="exact"/>
              <w:jc w:val="center"/>
              <w:rPr>
                <w:rFonts w:ascii="宋体" w:hAnsi="宋体" w:cs="宋体"/>
                <w:szCs w:val="21"/>
              </w:rPr>
            </w:pPr>
            <w:r>
              <w:rPr>
                <w:rFonts w:ascii="宋体" w:hAnsi="宋体" w:cs="宋体" w:hint="eastAsia"/>
                <w:b/>
                <w:bCs/>
                <w:szCs w:val="21"/>
              </w:rPr>
              <w:t>40分</w:t>
            </w:r>
          </w:p>
        </w:tc>
        <w:tc>
          <w:tcPr>
            <w:tcW w:w="8046" w:type="dxa"/>
            <w:gridSpan w:val="2"/>
            <w:tcBorders>
              <w:left w:val="single" w:sz="4" w:space="0" w:color="auto"/>
            </w:tcBorders>
            <w:vAlign w:val="center"/>
          </w:tcPr>
          <w:p w14:paraId="2CF47F4C" w14:textId="77777777" w:rsidR="00CE0D4C" w:rsidRDefault="00000000">
            <w:pPr>
              <w:spacing w:line="300" w:lineRule="exact"/>
              <w:rPr>
                <w:rFonts w:ascii="宋体" w:hAnsi="宋体" w:cs="宋体"/>
                <w:szCs w:val="21"/>
              </w:rPr>
            </w:pPr>
            <w:r>
              <w:rPr>
                <w:rFonts w:ascii="宋体" w:hAnsi="宋体" w:cs="宋体" w:hint="eastAsia"/>
                <w:szCs w:val="21"/>
              </w:rPr>
              <w:t>1、</w:t>
            </w:r>
            <w:proofErr w:type="gramStart"/>
            <w:r>
              <w:rPr>
                <w:rFonts w:ascii="宋体" w:hAnsi="宋体" w:cs="宋体" w:hint="eastAsia"/>
                <w:szCs w:val="21"/>
              </w:rPr>
              <w:t>当有效</w:t>
            </w:r>
            <w:proofErr w:type="gramEnd"/>
            <w:r>
              <w:rPr>
                <w:rFonts w:ascii="宋体" w:hAnsi="宋体" w:cs="宋体" w:hint="eastAsia"/>
                <w:szCs w:val="21"/>
              </w:rPr>
              <w:t>供应商多于5家（含5家）时，各有效供应商最终报价去掉一个最高值和一个最低值后的算术平均值下浮5%为评标基准值（按四舍五入法取两位小数）；</w:t>
            </w:r>
          </w:p>
          <w:p w14:paraId="3AC44181" w14:textId="77777777" w:rsidR="00CE0D4C" w:rsidRDefault="00000000">
            <w:pPr>
              <w:spacing w:line="300" w:lineRule="exact"/>
              <w:rPr>
                <w:rFonts w:ascii="宋体" w:hAnsi="宋体" w:cs="宋体"/>
                <w:szCs w:val="21"/>
              </w:rPr>
            </w:pPr>
            <w:r>
              <w:rPr>
                <w:rFonts w:ascii="宋体" w:hAnsi="宋体" w:cs="宋体" w:hint="eastAsia"/>
                <w:szCs w:val="21"/>
              </w:rPr>
              <w:t>2、</w:t>
            </w:r>
            <w:proofErr w:type="gramStart"/>
            <w:r>
              <w:rPr>
                <w:rFonts w:ascii="宋体" w:hAnsi="宋体" w:cs="宋体" w:hint="eastAsia"/>
                <w:szCs w:val="21"/>
              </w:rPr>
              <w:t>当有效</w:t>
            </w:r>
            <w:proofErr w:type="gramEnd"/>
            <w:r>
              <w:rPr>
                <w:rFonts w:ascii="宋体" w:hAnsi="宋体" w:cs="宋体" w:hint="eastAsia"/>
                <w:szCs w:val="21"/>
              </w:rPr>
              <w:t>供应商少于5家时，各有效供应商最终报价的算术平均值下浮5%为评标基准值（按四舍五入法取两位小数）；</w:t>
            </w:r>
          </w:p>
          <w:p w14:paraId="1611C2DD" w14:textId="77777777" w:rsidR="00CE0D4C" w:rsidRDefault="00000000">
            <w:pPr>
              <w:spacing w:line="300" w:lineRule="exact"/>
              <w:rPr>
                <w:rFonts w:ascii="宋体" w:hAnsi="宋体" w:cs="宋体"/>
                <w:szCs w:val="21"/>
              </w:rPr>
            </w:pPr>
            <w:r>
              <w:rPr>
                <w:rFonts w:ascii="宋体" w:hAnsi="宋体" w:cs="宋体" w:hint="eastAsia"/>
                <w:szCs w:val="21"/>
              </w:rPr>
              <w:t>3、各有效供应商的最终报价与评标基准价对比，计算各供应商的商务得分，即：</w:t>
            </w:r>
          </w:p>
          <w:p w14:paraId="426D5953" w14:textId="77777777" w:rsidR="00CE0D4C" w:rsidRDefault="00000000">
            <w:pPr>
              <w:spacing w:line="300" w:lineRule="exact"/>
              <w:rPr>
                <w:rFonts w:ascii="宋体" w:hAnsi="宋体" w:cs="宋体"/>
                <w:szCs w:val="21"/>
              </w:rPr>
            </w:pPr>
            <w:r>
              <w:rPr>
                <w:rFonts w:ascii="宋体" w:hAnsi="宋体" w:cs="宋体" w:hint="eastAsia"/>
                <w:szCs w:val="21"/>
              </w:rPr>
              <w:t>a.等于评标基准价的，得40分；</w:t>
            </w:r>
          </w:p>
          <w:p w14:paraId="7808921A" w14:textId="77777777" w:rsidR="00CE0D4C" w:rsidRDefault="00000000">
            <w:pPr>
              <w:spacing w:line="300" w:lineRule="exact"/>
              <w:rPr>
                <w:rFonts w:ascii="宋体" w:hAnsi="宋体" w:cs="宋体"/>
                <w:szCs w:val="21"/>
              </w:rPr>
            </w:pPr>
            <w:r>
              <w:rPr>
                <w:rFonts w:ascii="宋体" w:hAnsi="宋体" w:cs="宋体" w:hint="eastAsia"/>
                <w:szCs w:val="21"/>
              </w:rPr>
              <w:t>b.高于评标基准价的，得分为：40-</w:t>
            </w:r>
            <w:proofErr w:type="gramStart"/>
            <w:r>
              <w:rPr>
                <w:rFonts w:ascii="宋体" w:hAnsi="宋体" w:cs="宋体" w:hint="eastAsia"/>
                <w:szCs w:val="21"/>
              </w:rPr>
              <w:t>偏离值</w:t>
            </w:r>
            <w:proofErr w:type="gramEnd"/>
            <w:r>
              <w:rPr>
                <w:rFonts w:ascii="宋体" w:hAnsi="宋体" w:cs="宋体" w:hint="eastAsia"/>
                <w:szCs w:val="21"/>
              </w:rPr>
              <w:t>*0.4（扣完为止）；</w:t>
            </w:r>
          </w:p>
          <w:p w14:paraId="7BD9DE30" w14:textId="77777777" w:rsidR="00CE0D4C" w:rsidRDefault="00000000">
            <w:pPr>
              <w:spacing w:line="300" w:lineRule="exact"/>
              <w:rPr>
                <w:rFonts w:ascii="宋体" w:hAnsi="宋体" w:cs="宋体"/>
                <w:szCs w:val="21"/>
              </w:rPr>
            </w:pPr>
            <w:r>
              <w:rPr>
                <w:rFonts w:ascii="宋体" w:hAnsi="宋体" w:cs="宋体" w:hint="eastAsia"/>
                <w:szCs w:val="21"/>
              </w:rPr>
              <w:t>c.低于评标基准价的，得分为：40-</w:t>
            </w:r>
            <w:proofErr w:type="gramStart"/>
            <w:r>
              <w:rPr>
                <w:rFonts w:ascii="宋体" w:hAnsi="宋体" w:cs="宋体" w:hint="eastAsia"/>
                <w:szCs w:val="21"/>
              </w:rPr>
              <w:t>偏离值</w:t>
            </w:r>
            <w:proofErr w:type="gramEnd"/>
            <w:r>
              <w:rPr>
                <w:rFonts w:ascii="宋体" w:hAnsi="宋体" w:cs="宋体" w:hint="eastAsia"/>
                <w:szCs w:val="21"/>
              </w:rPr>
              <w:t>*0.2（扣完为止）；</w:t>
            </w:r>
          </w:p>
          <w:p w14:paraId="702DC342" w14:textId="77777777" w:rsidR="00CE0D4C" w:rsidRDefault="00000000">
            <w:pPr>
              <w:spacing w:line="300" w:lineRule="exact"/>
              <w:rPr>
                <w:rFonts w:ascii="宋体" w:hAnsi="宋体" w:cs="宋体"/>
                <w:szCs w:val="21"/>
              </w:rPr>
            </w:pPr>
            <w:r>
              <w:rPr>
                <w:rFonts w:ascii="宋体" w:hAnsi="宋体" w:cs="宋体" w:hint="eastAsia"/>
                <w:szCs w:val="21"/>
              </w:rPr>
              <w:t>其中，</w:t>
            </w:r>
            <w:proofErr w:type="gramStart"/>
            <w:r>
              <w:rPr>
                <w:rFonts w:ascii="宋体" w:hAnsi="宋体" w:cs="宋体" w:hint="eastAsia"/>
                <w:szCs w:val="21"/>
              </w:rPr>
              <w:t>偏离值</w:t>
            </w:r>
            <w:proofErr w:type="gramEnd"/>
            <w:r>
              <w:rPr>
                <w:rFonts w:ascii="宋体" w:hAnsi="宋体" w:cs="宋体" w:hint="eastAsia"/>
                <w:szCs w:val="21"/>
              </w:rPr>
              <w:t>的公式为：|{（供应商最终报价-评标基准价）/评审基准价}*100|。</w:t>
            </w:r>
          </w:p>
          <w:p w14:paraId="26A8A381" w14:textId="77777777" w:rsidR="00CE0D4C" w:rsidRDefault="00000000">
            <w:pPr>
              <w:spacing w:line="300" w:lineRule="exact"/>
              <w:rPr>
                <w:rFonts w:ascii="宋体" w:hAnsi="宋体" w:cs="宋体"/>
                <w:szCs w:val="21"/>
              </w:rPr>
            </w:pPr>
            <w:r>
              <w:rPr>
                <w:rFonts w:ascii="宋体" w:hAnsi="宋体" w:cs="宋体" w:hint="eastAsia"/>
                <w:szCs w:val="21"/>
              </w:rPr>
              <w:t>得分小数点后按四舍五入保留两位。</w:t>
            </w:r>
          </w:p>
        </w:tc>
      </w:tr>
      <w:tr w:rsidR="00CE0D4C" w14:paraId="604606A2" w14:textId="77777777">
        <w:trPr>
          <w:trHeight w:val="90"/>
          <w:jc w:val="center"/>
        </w:trPr>
        <w:tc>
          <w:tcPr>
            <w:tcW w:w="922" w:type="dxa"/>
            <w:vMerge w:val="restart"/>
            <w:tcBorders>
              <w:right w:val="single" w:sz="4" w:space="0" w:color="auto"/>
            </w:tcBorders>
            <w:vAlign w:val="center"/>
          </w:tcPr>
          <w:p w14:paraId="30EAA46A" w14:textId="77777777" w:rsidR="00CE0D4C" w:rsidRDefault="00000000">
            <w:pPr>
              <w:spacing w:line="300" w:lineRule="exact"/>
              <w:jc w:val="center"/>
              <w:rPr>
                <w:rFonts w:ascii="宋体" w:hAnsi="宋体" w:cs="宋体"/>
                <w:b/>
                <w:bCs/>
              </w:rPr>
            </w:pPr>
            <w:r>
              <w:rPr>
                <w:rFonts w:ascii="宋体" w:hAnsi="宋体" w:cs="宋体" w:hint="eastAsia"/>
                <w:b/>
                <w:bCs/>
              </w:rPr>
              <w:t>技术</w:t>
            </w:r>
          </w:p>
          <w:p w14:paraId="34B23D51" w14:textId="77777777" w:rsidR="00CE0D4C" w:rsidRDefault="00000000">
            <w:pPr>
              <w:spacing w:line="300" w:lineRule="exact"/>
              <w:jc w:val="center"/>
              <w:rPr>
                <w:rFonts w:ascii="宋体" w:hAnsi="宋体" w:cs="宋体"/>
                <w:b/>
                <w:bCs/>
              </w:rPr>
            </w:pPr>
            <w:r>
              <w:rPr>
                <w:rFonts w:ascii="宋体" w:hAnsi="宋体" w:cs="宋体" w:hint="eastAsia"/>
                <w:b/>
                <w:bCs/>
              </w:rPr>
              <w:t>商务分</w:t>
            </w:r>
          </w:p>
          <w:p w14:paraId="34E718DB" w14:textId="77777777" w:rsidR="00CE0D4C" w:rsidRDefault="00000000">
            <w:pPr>
              <w:pStyle w:val="afa"/>
              <w:jc w:val="center"/>
              <w:rPr>
                <w:rFonts w:ascii="宋体" w:hAnsi="宋体" w:cs="宋体"/>
                <w:b/>
                <w:bCs/>
                <w:sz w:val="21"/>
                <w:szCs w:val="21"/>
              </w:rPr>
            </w:pPr>
            <w:r>
              <w:rPr>
                <w:rFonts w:ascii="宋体" w:hAnsi="宋体" w:cs="宋体" w:hint="eastAsia"/>
                <w:b/>
                <w:bCs/>
                <w:sz w:val="21"/>
                <w:szCs w:val="21"/>
              </w:rPr>
              <w:lastRenderedPageBreak/>
              <w:t>55分</w:t>
            </w:r>
          </w:p>
        </w:tc>
        <w:tc>
          <w:tcPr>
            <w:tcW w:w="1601" w:type="dxa"/>
            <w:tcBorders>
              <w:left w:val="single" w:sz="4" w:space="0" w:color="auto"/>
            </w:tcBorders>
            <w:vAlign w:val="center"/>
          </w:tcPr>
          <w:p w14:paraId="20B14787" w14:textId="77777777" w:rsidR="00CE0D4C" w:rsidRDefault="00000000">
            <w:pPr>
              <w:spacing w:line="300" w:lineRule="exact"/>
              <w:jc w:val="center"/>
              <w:rPr>
                <w:rFonts w:ascii="宋体" w:hAnsi="宋体" w:cs="宋体"/>
                <w:b/>
                <w:bCs/>
                <w:szCs w:val="21"/>
              </w:rPr>
            </w:pPr>
            <w:r>
              <w:rPr>
                <w:rFonts w:ascii="宋体" w:hAnsi="宋体" w:cs="宋体" w:hint="eastAsia"/>
                <w:b/>
                <w:bCs/>
                <w:szCs w:val="21"/>
              </w:rPr>
              <w:lastRenderedPageBreak/>
              <w:t>综合显示屏（10分）</w:t>
            </w:r>
          </w:p>
        </w:tc>
        <w:tc>
          <w:tcPr>
            <w:tcW w:w="6445" w:type="dxa"/>
            <w:vAlign w:val="center"/>
          </w:tcPr>
          <w:p w14:paraId="4C11C1D6" w14:textId="77777777" w:rsidR="00CE0D4C" w:rsidRDefault="00000000">
            <w:pPr>
              <w:spacing w:line="300" w:lineRule="exact"/>
              <w:rPr>
                <w:rFonts w:ascii="宋体" w:hAnsi="宋体" w:cs="宋体"/>
                <w:szCs w:val="21"/>
              </w:rPr>
            </w:pPr>
            <w:r>
              <w:rPr>
                <w:rFonts w:ascii="宋体" w:hAnsi="宋体" w:cs="宋体" w:hint="eastAsia"/>
                <w:szCs w:val="21"/>
              </w:rPr>
              <w:t>自定义个性化界面，根据业务量需求可自行更换显示内容或分屏显示。可视化编辑界面，也可以预览节目。</w:t>
            </w:r>
          </w:p>
        </w:tc>
      </w:tr>
      <w:tr w:rsidR="00CE0D4C" w14:paraId="0FC2439F" w14:textId="77777777">
        <w:trPr>
          <w:trHeight w:val="90"/>
          <w:jc w:val="center"/>
        </w:trPr>
        <w:tc>
          <w:tcPr>
            <w:tcW w:w="922" w:type="dxa"/>
            <w:vMerge/>
            <w:tcBorders>
              <w:right w:val="single" w:sz="4" w:space="0" w:color="auto"/>
            </w:tcBorders>
            <w:vAlign w:val="center"/>
          </w:tcPr>
          <w:p w14:paraId="79795129" w14:textId="77777777" w:rsidR="00CE0D4C" w:rsidRDefault="00CE0D4C">
            <w:pPr>
              <w:pStyle w:val="afa"/>
              <w:jc w:val="center"/>
              <w:rPr>
                <w:rFonts w:ascii="宋体" w:hAnsi="宋体" w:cs="宋体"/>
                <w:b/>
                <w:bCs/>
                <w:sz w:val="21"/>
                <w:szCs w:val="21"/>
              </w:rPr>
            </w:pPr>
          </w:p>
        </w:tc>
        <w:tc>
          <w:tcPr>
            <w:tcW w:w="1601" w:type="dxa"/>
            <w:tcBorders>
              <w:left w:val="single" w:sz="4" w:space="0" w:color="auto"/>
            </w:tcBorders>
            <w:vAlign w:val="center"/>
          </w:tcPr>
          <w:p w14:paraId="3E2B89B5" w14:textId="77777777" w:rsidR="00CE0D4C" w:rsidRDefault="00000000">
            <w:pPr>
              <w:spacing w:line="300" w:lineRule="exact"/>
              <w:jc w:val="center"/>
              <w:rPr>
                <w:rFonts w:ascii="宋体" w:hAnsi="宋体" w:cs="宋体"/>
                <w:b/>
                <w:bCs/>
                <w:szCs w:val="21"/>
              </w:rPr>
            </w:pPr>
            <w:r>
              <w:rPr>
                <w:rFonts w:ascii="宋体" w:hAnsi="宋体" w:cs="宋体" w:hint="eastAsia"/>
                <w:b/>
                <w:bCs/>
                <w:szCs w:val="21"/>
              </w:rPr>
              <w:t>诊室显示屏</w:t>
            </w:r>
            <w:r>
              <w:rPr>
                <w:rFonts w:ascii="宋体" w:hAnsi="宋体" w:cs="宋体" w:hint="eastAsia"/>
                <w:b/>
                <w:bCs/>
                <w:szCs w:val="21"/>
              </w:rPr>
              <w:lastRenderedPageBreak/>
              <w:t>（10分）</w:t>
            </w:r>
          </w:p>
        </w:tc>
        <w:tc>
          <w:tcPr>
            <w:tcW w:w="6445" w:type="dxa"/>
            <w:vAlign w:val="center"/>
          </w:tcPr>
          <w:p w14:paraId="274EA951" w14:textId="77777777" w:rsidR="00CE0D4C" w:rsidRDefault="00000000">
            <w:pPr>
              <w:spacing w:line="300" w:lineRule="exact"/>
              <w:rPr>
                <w:rFonts w:ascii="宋体" w:hAnsi="宋体" w:cs="宋体"/>
                <w:szCs w:val="21"/>
              </w:rPr>
            </w:pPr>
            <w:r>
              <w:lastRenderedPageBreak/>
              <w:t>用于二级分诊叫号使用，显示医生照片、职称、简历、叫号状态、信</w:t>
            </w:r>
            <w:r>
              <w:lastRenderedPageBreak/>
              <w:t>息发布等</w:t>
            </w:r>
            <w:r>
              <w:rPr>
                <w:rFonts w:hint="eastAsia"/>
              </w:rPr>
              <w:t>。</w:t>
            </w:r>
          </w:p>
        </w:tc>
      </w:tr>
      <w:tr w:rsidR="00CE0D4C" w14:paraId="3ED8A174" w14:textId="77777777">
        <w:trPr>
          <w:trHeight w:val="90"/>
          <w:jc w:val="center"/>
        </w:trPr>
        <w:tc>
          <w:tcPr>
            <w:tcW w:w="922" w:type="dxa"/>
            <w:vMerge/>
            <w:tcBorders>
              <w:right w:val="single" w:sz="4" w:space="0" w:color="auto"/>
            </w:tcBorders>
            <w:vAlign w:val="center"/>
          </w:tcPr>
          <w:p w14:paraId="2AA8F145" w14:textId="77777777" w:rsidR="00CE0D4C" w:rsidRDefault="00CE0D4C">
            <w:pPr>
              <w:pStyle w:val="afa"/>
              <w:jc w:val="center"/>
              <w:rPr>
                <w:rFonts w:ascii="宋体" w:hAnsi="宋体" w:cs="宋体"/>
                <w:b/>
                <w:bCs/>
                <w:sz w:val="21"/>
                <w:szCs w:val="21"/>
              </w:rPr>
            </w:pPr>
          </w:p>
        </w:tc>
        <w:tc>
          <w:tcPr>
            <w:tcW w:w="1601" w:type="dxa"/>
            <w:tcBorders>
              <w:left w:val="single" w:sz="4" w:space="0" w:color="auto"/>
            </w:tcBorders>
            <w:vAlign w:val="center"/>
          </w:tcPr>
          <w:p w14:paraId="2E3CBAFC" w14:textId="77777777" w:rsidR="00CE0D4C" w:rsidRDefault="00000000">
            <w:pPr>
              <w:spacing w:line="300" w:lineRule="exact"/>
              <w:jc w:val="center"/>
              <w:rPr>
                <w:rFonts w:ascii="宋体" w:hAnsi="宋体" w:cs="宋体"/>
                <w:b/>
                <w:bCs/>
                <w:szCs w:val="21"/>
              </w:rPr>
            </w:pPr>
            <w:r>
              <w:rPr>
                <w:rFonts w:ascii="宋体" w:hAnsi="宋体" w:cs="宋体" w:hint="eastAsia"/>
                <w:b/>
                <w:bCs/>
                <w:szCs w:val="21"/>
              </w:rPr>
              <w:t>叫号系统管理软件（15分）</w:t>
            </w:r>
          </w:p>
        </w:tc>
        <w:tc>
          <w:tcPr>
            <w:tcW w:w="6445" w:type="dxa"/>
            <w:vAlign w:val="center"/>
          </w:tcPr>
          <w:p w14:paraId="6ADE23FF" w14:textId="77777777" w:rsidR="00CE0D4C" w:rsidRDefault="00000000">
            <w:pPr>
              <w:numPr>
                <w:ilvl w:val="0"/>
                <w:numId w:val="23"/>
              </w:numPr>
              <w:spacing w:line="300" w:lineRule="exact"/>
              <w:rPr>
                <w:rFonts w:ascii="Times New Roman" w:hAnsi="Times New Roman"/>
              </w:rPr>
            </w:pPr>
            <w:r>
              <w:rPr>
                <w:rFonts w:ascii="Times New Roman" w:hAnsi="Times New Roman" w:hint="eastAsia"/>
              </w:rPr>
              <w:t>用于</w:t>
            </w:r>
            <w:proofErr w:type="gramStart"/>
            <w:r>
              <w:rPr>
                <w:rFonts w:ascii="Times New Roman" w:hAnsi="Times New Roman" w:hint="eastAsia"/>
              </w:rPr>
              <w:t>管理协接叫号</w:t>
            </w:r>
            <w:proofErr w:type="gramEnd"/>
            <w:r>
              <w:rPr>
                <w:rFonts w:ascii="Times New Roman" w:hAnsi="Times New Roman" w:hint="eastAsia"/>
              </w:rPr>
              <w:t>、排队、硬件显示内容等。</w:t>
            </w:r>
          </w:p>
          <w:p w14:paraId="6717CE4B" w14:textId="77777777" w:rsidR="00CE0D4C" w:rsidRDefault="00000000">
            <w:pPr>
              <w:numPr>
                <w:ilvl w:val="0"/>
                <w:numId w:val="23"/>
              </w:numPr>
              <w:spacing w:line="300" w:lineRule="exact"/>
              <w:rPr>
                <w:rFonts w:ascii="宋体" w:hAnsi="宋体" w:cs="宋体"/>
                <w:szCs w:val="21"/>
              </w:rPr>
            </w:pPr>
            <w:r>
              <w:rPr>
                <w:rFonts w:ascii="Times New Roman" w:hAnsi="Times New Roman" w:hint="eastAsia"/>
              </w:rPr>
              <w:t>应具备基础功能</w:t>
            </w:r>
            <w:r>
              <w:rPr>
                <w:rFonts w:ascii="Times New Roman" w:hAnsi="Times New Roman"/>
              </w:rPr>
              <w:t>：</w:t>
            </w:r>
            <w:r>
              <w:rPr>
                <w:rFonts w:ascii="Times New Roman" w:hAnsi="Times New Roman" w:hint="eastAsia"/>
              </w:rPr>
              <w:t>医生</w:t>
            </w:r>
            <w:r>
              <w:rPr>
                <w:rFonts w:ascii="Times New Roman" w:hAnsi="Times New Roman"/>
              </w:rPr>
              <w:t>呼叫</w:t>
            </w:r>
            <w:r>
              <w:rPr>
                <w:rFonts w:ascii="Times New Roman" w:hAnsi="Times New Roman" w:hint="eastAsia"/>
              </w:rPr>
              <w:t>、护士站叫号等。</w:t>
            </w:r>
          </w:p>
          <w:p w14:paraId="1751F960" w14:textId="77777777" w:rsidR="00CE0D4C" w:rsidRDefault="00000000">
            <w:pPr>
              <w:numPr>
                <w:ilvl w:val="0"/>
                <w:numId w:val="23"/>
              </w:numPr>
              <w:spacing w:line="300" w:lineRule="exact"/>
              <w:rPr>
                <w:rFonts w:ascii="宋体" w:hAnsi="宋体" w:cs="宋体"/>
                <w:szCs w:val="21"/>
              </w:rPr>
            </w:pPr>
            <w:r>
              <w:rPr>
                <w:rFonts w:ascii="Times New Roman" w:hAnsi="Times New Roman" w:hint="eastAsia"/>
              </w:rPr>
              <w:t>具备自动排队或按需分配排队叫号、签到等功能。</w:t>
            </w:r>
          </w:p>
        </w:tc>
      </w:tr>
      <w:tr w:rsidR="00CE0D4C" w14:paraId="3AC77707" w14:textId="77777777">
        <w:trPr>
          <w:trHeight w:val="597"/>
          <w:jc w:val="center"/>
        </w:trPr>
        <w:tc>
          <w:tcPr>
            <w:tcW w:w="922" w:type="dxa"/>
            <w:vMerge/>
            <w:tcBorders>
              <w:right w:val="single" w:sz="4" w:space="0" w:color="auto"/>
            </w:tcBorders>
            <w:vAlign w:val="center"/>
          </w:tcPr>
          <w:p w14:paraId="17B6C738" w14:textId="77777777" w:rsidR="00CE0D4C" w:rsidRDefault="00CE0D4C">
            <w:pPr>
              <w:spacing w:line="300" w:lineRule="exact"/>
              <w:jc w:val="center"/>
              <w:rPr>
                <w:rFonts w:ascii="宋体" w:hAnsi="宋体" w:cs="宋体"/>
                <w:b/>
                <w:bCs/>
                <w:szCs w:val="21"/>
                <w:lang w:val="zh-CN"/>
              </w:rPr>
            </w:pPr>
          </w:p>
        </w:tc>
        <w:tc>
          <w:tcPr>
            <w:tcW w:w="1601" w:type="dxa"/>
            <w:vMerge w:val="restart"/>
            <w:tcBorders>
              <w:left w:val="single" w:sz="4" w:space="0" w:color="auto"/>
            </w:tcBorders>
            <w:vAlign w:val="center"/>
          </w:tcPr>
          <w:p w14:paraId="5A056E48" w14:textId="77777777" w:rsidR="00CE0D4C" w:rsidRDefault="00000000">
            <w:pPr>
              <w:spacing w:line="300" w:lineRule="exact"/>
              <w:jc w:val="center"/>
              <w:rPr>
                <w:rFonts w:ascii="宋体" w:hAnsi="宋体" w:cs="宋体"/>
                <w:b/>
                <w:bCs/>
                <w:szCs w:val="21"/>
              </w:rPr>
            </w:pPr>
            <w:r>
              <w:rPr>
                <w:rFonts w:ascii="宋体" w:hAnsi="宋体" w:cs="宋体" w:hint="eastAsia"/>
                <w:b/>
                <w:bCs/>
                <w:szCs w:val="21"/>
              </w:rPr>
              <w:t>系统集成方案（10分）</w:t>
            </w:r>
          </w:p>
        </w:tc>
        <w:tc>
          <w:tcPr>
            <w:tcW w:w="6445" w:type="dxa"/>
            <w:vAlign w:val="center"/>
          </w:tcPr>
          <w:p w14:paraId="1D64B02D" w14:textId="77777777" w:rsidR="00CE0D4C" w:rsidRDefault="00000000">
            <w:pPr>
              <w:spacing w:line="300" w:lineRule="exact"/>
              <w:rPr>
                <w:rFonts w:ascii="宋体" w:hAnsi="宋体" w:cs="宋体"/>
                <w:szCs w:val="21"/>
              </w:rPr>
            </w:pPr>
            <w:r>
              <w:rPr>
                <w:rFonts w:ascii="宋体" w:hAnsi="宋体" w:cs="宋体" w:hint="eastAsia"/>
                <w:szCs w:val="21"/>
              </w:rPr>
              <w:t>根据各投标人系统集成方案的完整性进行评定，满分8分。</w:t>
            </w:r>
          </w:p>
        </w:tc>
      </w:tr>
      <w:tr w:rsidR="00CE0D4C" w14:paraId="15252663" w14:textId="77777777">
        <w:trPr>
          <w:trHeight w:val="597"/>
          <w:jc w:val="center"/>
        </w:trPr>
        <w:tc>
          <w:tcPr>
            <w:tcW w:w="922" w:type="dxa"/>
            <w:vMerge/>
            <w:tcBorders>
              <w:right w:val="single" w:sz="4" w:space="0" w:color="auto"/>
            </w:tcBorders>
            <w:vAlign w:val="center"/>
          </w:tcPr>
          <w:p w14:paraId="112E28BA" w14:textId="77777777" w:rsidR="00CE0D4C" w:rsidRDefault="00CE0D4C">
            <w:pPr>
              <w:spacing w:line="300" w:lineRule="exact"/>
              <w:jc w:val="center"/>
              <w:rPr>
                <w:rFonts w:ascii="宋体" w:hAnsi="宋体" w:cs="宋体"/>
                <w:b/>
                <w:bCs/>
                <w:szCs w:val="21"/>
                <w:lang w:val="zh-CN"/>
              </w:rPr>
            </w:pPr>
          </w:p>
        </w:tc>
        <w:tc>
          <w:tcPr>
            <w:tcW w:w="1601" w:type="dxa"/>
            <w:vMerge/>
            <w:tcBorders>
              <w:left w:val="single" w:sz="4" w:space="0" w:color="auto"/>
            </w:tcBorders>
            <w:vAlign w:val="center"/>
          </w:tcPr>
          <w:p w14:paraId="32DD319A" w14:textId="77777777" w:rsidR="00CE0D4C" w:rsidRDefault="00CE0D4C">
            <w:pPr>
              <w:spacing w:line="300" w:lineRule="exact"/>
              <w:jc w:val="center"/>
              <w:rPr>
                <w:rFonts w:ascii="宋体" w:hAnsi="宋体" w:cs="宋体"/>
                <w:b/>
                <w:bCs/>
                <w:szCs w:val="21"/>
                <w:lang w:val="zh-CN"/>
              </w:rPr>
            </w:pPr>
          </w:p>
        </w:tc>
        <w:tc>
          <w:tcPr>
            <w:tcW w:w="6445" w:type="dxa"/>
            <w:vAlign w:val="center"/>
          </w:tcPr>
          <w:p w14:paraId="6AC4A61A" w14:textId="77777777" w:rsidR="00CE0D4C" w:rsidRDefault="00000000">
            <w:pPr>
              <w:spacing w:line="300" w:lineRule="exact"/>
              <w:rPr>
                <w:rFonts w:ascii="宋体" w:hAnsi="宋体" w:cs="宋体"/>
                <w:szCs w:val="21"/>
              </w:rPr>
            </w:pPr>
            <w:r>
              <w:rPr>
                <w:rFonts w:ascii="宋体" w:hAnsi="宋体" w:cs="宋体" w:hint="eastAsia"/>
                <w:szCs w:val="21"/>
              </w:rPr>
              <w:t>根据各投标人系统集成方案的可行性进行评定，满分2分。</w:t>
            </w:r>
          </w:p>
        </w:tc>
      </w:tr>
      <w:tr w:rsidR="00CE0D4C" w14:paraId="1E065AFD" w14:textId="77777777">
        <w:trPr>
          <w:trHeight w:val="597"/>
          <w:jc w:val="center"/>
        </w:trPr>
        <w:tc>
          <w:tcPr>
            <w:tcW w:w="922" w:type="dxa"/>
            <w:vMerge/>
            <w:tcBorders>
              <w:right w:val="single" w:sz="4" w:space="0" w:color="auto"/>
            </w:tcBorders>
            <w:vAlign w:val="center"/>
          </w:tcPr>
          <w:p w14:paraId="4D3E6FDE" w14:textId="77777777" w:rsidR="00CE0D4C" w:rsidRDefault="00CE0D4C">
            <w:pPr>
              <w:spacing w:line="300" w:lineRule="exact"/>
              <w:jc w:val="center"/>
              <w:rPr>
                <w:rFonts w:ascii="宋体" w:hAnsi="宋体" w:cs="宋体"/>
                <w:b/>
                <w:bCs/>
                <w:szCs w:val="21"/>
                <w:lang w:val="zh-CN"/>
              </w:rPr>
            </w:pPr>
          </w:p>
        </w:tc>
        <w:tc>
          <w:tcPr>
            <w:tcW w:w="1601" w:type="dxa"/>
            <w:tcBorders>
              <w:left w:val="single" w:sz="4" w:space="0" w:color="auto"/>
            </w:tcBorders>
            <w:vAlign w:val="center"/>
          </w:tcPr>
          <w:p w14:paraId="6F56718F" w14:textId="77777777" w:rsidR="00CE0D4C" w:rsidRDefault="00000000">
            <w:pPr>
              <w:spacing w:line="300" w:lineRule="exact"/>
              <w:jc w:val="center"/>
              <w:rPr>
                <w:rFonts w:ascii="宋体" w:hAnsi="宋体" w:cs="宋体"/>
                <w:b/>
                <w:bCs/>
                <w:szCs w:val="21"/>
              </w:rPr>
            </w:pPr>
            <w:r>
              <w:rPr>
                <w:rFonts w:ascii="宋体" w:hAnsi="宋体" w:cs="宋体" w:hint="eastAsia"/>
                <w:b/>
                <w:bCs/>
                <w:szCs w:val="21"/>
                <w:lang w:val="zh-CN"/>
              </w:rPr>
              <w:t>售后服务</w:t>
            </w:r>
            <w:r>
              <w:rPr>
                <w:rFonts w:ascii="宋体" w:hAnsi="宋体" w:cs="宋体" w:hint="eastAsia"/>
                <w:b/>
                <w:bCs/>
                <w:szCs w:val="21"/>
              </w:rPr>
              <w:t>方案（6分）</w:t>
            </w:r>
          </w:p>
        </w:tc>
        <w:tc>
          <w:tcPr>
            <w:tcW w:w="6445" w:type="dxa"/>
            <w:vAlign w:val="center"/>
          </w:tcPr>
          <w:p w14:paraId="624F79F3" w14:textId="77777777" w:rsidR="00CE0D4C" w:rsidRDefault="00000000">
            <w:pPr>
              <w:spacing w:line="300" w:lineRule="exact"/>
              <w:rPr>
                <w:rFonts w:ascii="宋体" w:hAnsi="宋体" w:cs="宋体"/>
                <w:szCs w:val="21"/>
              </w:rPr>
            </w:pPr>
            <w:r>
              <w:rPr>
                <w:rFonts w:ascii="宋体" w:hAnsi="宋体" w:cs="宋体" w:hint="eastAsia"/>
                <w:szCs w:val="21"/>
              </w:rPr>
              <w:t>根据各投标人</w:t>
            </w:r>
            <w:r>
              <w:rPr>
                <w:rFonts w:ascii="宋体" w:hAnsi="宋体" w:cs="宋体" w:hint="eastAsia"/>
                <w:szCs w:val="21"/>
                <w:lang w:val="zh-CN"/>
              </w:rPr>
              <w:t>售后服务</w:t>
            </w:r>
            <w:r>
              <w:rPr>
                <w:rFonts w:ascii="宋体" w:hAnsi="宋体" w:cs="宋体" w:hint="eastAsia"/>
                <w:szCs w:val="21"/>
              </w:rPr>
              <w:t>方案的完整性进行评定，满分4分。</w:t>
            </w:r>
          </w:p>
        </w:tc>
      </w:tr>
      <w:tr w:rsidR="00CE0D4C" w14:paraId="6E496961" w14:textId="77777777">
        <w:trPr>
          <w:trHeight w:val="597"/>
          <w:jc w:val="center"/>
        </w:trPr>
        <w:tc>
          <w:tcPr>
            <w:tcW w:w="922" w:type="dxa"/>
            <w:vMerge/>
            <w:tcBorders>
              <w:right w:val="single" w:sz="4" w:space="0" w:color="auto"/>
            </w:tcBorders>
            <w:vAlign w:val="center"/>
          </w:tcPr>
          <w:p w14:paraId="74DD4B1D" w14:textId="77777777" w:rsidR="00CE0D4C" w:rsidRDefault="00CE0D4C">
            <w:pPr>
              <w:spacing w:line="300" w:lineRule="exact"/>
              <w:jc w:val="center"/>
              <w:rPr>
                <w:rFonts w:ascii="宋体" w:hAnsi="宋体" w:cs="宋体"/>
                <w:b/>
                <w:bCs/>
                <w:szCs w:val="21"/>
                <w:lang w:val="zh-CN"/>
              </w:rPr>
            </w:pPr>
          </w:p>
        </w:tc>
        <w:tc>
          <w:tcPr>
            <w:tcW w:w="1601" w:type="dxa"/>
            <w:tcBorders>
              <w:left w:val="single" w:sz="4" w:space="0" w:color="auto"/>
            </w:tcBorders>
            <w:vAlign w:val="center"/>
          </w:tcPr>
          <w:p w14:paraId="68978202" w14:textId="77777777" w:rsidR="00CE0D4C" w:rsidRDefault="00000000">
            <w:pPr>
              <w:spacing w:line="300" w:lineRule="exact"/>
              <w:jc w:val="center"/>
              <w:rPr>
                <w:rFonts w:ascii="宋体" w:hAnsi="宋体" w:cs="宋体"/>
                <w:b/>
                <w:bCs/>
                <w:szCs w:val="21"/>
              </w:rPr>
            </w:pPr>
            <w:r>
              <w:rPr>
                <w:rFonts w:ascii="宋体" w:hAnsi="宋体" w:cs="宋体" w:hint="eastAsia"/>
                <w:b/>
                <w:bCs/>
                <w:szCs w:val="21"/>
              </w:rPr>
              <w:t>人员配备</w:t>
            </w:r>
          </w:p>
          <w:p w14:paraId="176364EA" w14:textId="77777777" w:rsidR="00CE0D4C" w:rsidRDefault="00000000">
            <w:pPr>
              <w:spacing w:line="300" w:lineRule="exact"/>
              <w:jc w:val="center"/>
              <w:rPr>
                <w:rFonts w:ascii="宋体" w:hAnsi="宋体" w:cs="宋体"/>
                <w:b/>
                <w:bCs/>
                <w:szCs w:val="21"/>
              </w:rPr>
            </w:pPr>
            <w:r>
              <w:rPr>
                <w:rFonts w:ascii="宋体" w:hAnsi="宋体" w:cs="宋体" w:hint="eastAsia"/>
                <w:b/>
                <w:bCs/>
                <w:szCs w:val="21"/>
              </w:rPr>
              <w:t>（2分）</w:t>
            </w:r>
          </w:p>
        </w:tc>
        <w:tc>
          <w:tcPr>
            <w:tcW w:w="6445" w:type="dxa"/>
            <w:vAlign w:val="center"/>
          </w:tcPr>
          <w:p w14:paraId="5B2324D8" w14:textId="77777777" w:rsidR="00CE0D4C" w:rsidRDefault="00000000">
            <w:pPr>
              <w:spacing w:line="300" w:lineRule="exact"/>
              <w:rPr>
                <w:rFonts w:ascii="宋体" w:hAnsi="宋体" w:cs="宋体"/>
                <w:szCs w:val="21"/>
              </w:rPr>
            </w:pPr>
            <w:r>
              <w:rPr>
                <w:rFonts w:ascii="宋体" w:hAnsi="宋体" w:cs="宋体" w:hint="eastAsia"/>
                <w:szCs w:val="21"/>
              </w:rPr>
              <w:t>根据各投标人人员配备的完整性和可行性进行评定，满分2分。</w:t>
            </w:r>
          </w:p>
        </w:tc>
      </w:tr>
      <w:tr w:rsidR="00CE0D4C" w14:paraId="7989A63E" w14:textId="77777777">
        <w:trPr>
          <w:trHeight w:val="567"/>
          <w:jc w:val="center"/>
        </w:trPr>
        <w:tc>
          <w:tcPr>
            <w:tcW w:w="922" w:type="dxa"/>
            <w:vMerge/>
            <w:tcBorders>
              <w:right w:val="single" w:sz="4" w:space="0" w:color="auto"/>
            </w:tcBorders>
            <w:vAlign w:val="center"/>
          </w:tcPr>
          <w:p w14:paraId="115C9232" w14:textId="77777777" w:rsidR="00CE0D4C" w:rsidRDefault="00CE0D4C">
            <w:pPr>
              <w:spacing w:line="300" w:lineRule="exact"/>
              <w:jc w:val="center"/>
              <w:rPr>
                <w:rFonts w:ascii="宋体" w:hAnsi="宋体" w:cs="宋体"/>
                <w:b/>
                <w:bCs/>
                <w:szCs w:val="21"/>
              </w:rPr>
            </w:pPr>
          </w:p>
        </w:tc>
        <w:tc>
          <w:tcPr>
            <w:tcW w:w="1601" w:type="dxa"/>
            <w:tcBorders>
              <w:left w:val="single" w:sz="4" w:space="0" w:color="auto"/>
            </w:tcBorders>
            <w:vAlign w:val="center"/>
          </w:tcPr>
          <w:p w14:paraId="276147A1" w14:textId="77777777" w:rsidR="00CE0D4C" w:rsidRDefault="00000000">
            <w:pPr>
              <w:spacing w:line="300" w:lineRule="exact"/>
              <w:jc w:val="center"/>
              <w:rPr>
                <w:rFonts w:ascii="宋体" w:hAnsi="宋体" w:cs="宋体"/>
                <w:b/>
                <w:bCs/>
                <w:szCs w:val="21"/>
              </w:rPr>
            </w:pPr>
            <w:r>
              <w:rPr>
                <w:rFonts w:ascii="宋体" w:hAnsi="宋体" w:cs="宋体" w:hint="eastAsia"/>
                <w:b/>
                <w:bCs/>
                <w:szCs w:val="21"/>
              </w:rPr>
              <w:t>培训方案</w:t>
            </w:r>
          </w:p>
          <w:p w14:paraId="5A05BF8E" w14:textId="77777777" w:rsidR="00CE0D4C" w:rsidRDefault="00000000">
            <w:pPr>
              <w:spacing w:line="300" w:lineRule="exact"/>
              <w:jc w:val="center"/>
              <w:rPr>
                <w:rFonts w:ascii="宋体" w:hAnsi="宋体" w:cs="宋体"/>
                <w:b/>
                <w:bCs/>
                <w:szCs w:val="21"/>
              </w:rPr>
            </w:pPr>
            <w:r>
              <w:rPr>
                <w:rFonts w:ascii="宋体" w:hAnsi="宋体" w:cs="宋体" w:hint="eastAsia"/>
                <w:b/>
                <w:bCs/>
                <w:szCs w:val="21"/>
              </w:rPr>
              <w:t>（2分）</w:t>
            </w:r>
          </w:p>
        </w:tc>
        <w:tc>
          <w:tcPr>
            <w:tcW w:w="6445" w:type="dxa"/>
            <w:vAlign w:val="center"/>
          </w:tcPr>
          <w:p w14:paraId="2992A326" w14:textId="77777777" w:rsidR="00CE0D4C" w:rsidRDefault="00000000">
            <w:pPr>
              <w:spacing w:line="300" w:lineRule="exact"/>
              <w:rPr>
                <w:rFonts w:ascii="宋体" w:hAnsi="宋体" w:cs="宋体"/>
                <w:szCs w:val="21"/>
              </w:rPr>
            </w:pPr>
            <w:r>
              <w:rPr>
                <w:rFonts w:ascii="宋体" w:hAnsi="宋体" w:cs="宋体" w:hint="eastAsia"/>
                <w:szCs w:val="21"/>
              </w:rPr>
              <w:t>根据各投标人培训方案的完整性和可行性进行评定，满分2分。</w:t>
            </w:r>
          </w:p>
        </w:tc>
      </w:tr>
      <w:tr w:rsidR="00CE0D4C" w14:paraId="3CFF50FE" w14:textId="77777777">
        <w:trPr>
          <w:trHeight w:val="567"/>
          <w:jc w:val="center"/>
        </w:trPr>
        <w:tc>
          <w:tcPr>
            <w:tcW w:w="922" w:type="dxa"/>
            <w:vMerge w:val="restart"/>
            <w:tcBorders>
              <w:right w:val="single" w:sz="4" w:space="0" w:color="auto"/>
            </w:tcBorders>
            <w:vAlign w:val="center"/>
          </w:tcPr>
          <w:p w14:paraId="30BB96A1" w14:textId="77777777" w:rsidR="00CE0D4C" w:rsidRDefault="00000000">
            <w:pPr>
              <w:tabs>
                <w:tab w:val="left" w:pos="307"/>
              </w:tabs>
              <w:spacing w:line="300" w:lineRule="exact"/>
              <w:jc w:val="center"/>
              <w:rPr>
                <w:rFonts w:ascii="宋体" w:hAnsi="宋体" w:cs="宋体"/>
                <w:b/>
                <w:bCs/>
                <w:szCs w:val="21"/>
              </w:rPr>
            </w:pPr>
            <w:r>
              <w:rPr>
                <w:rFonts w:ascii="宋体" w:hAnsi="宋体" w:cs="宋体" w:hint="eastAsia"/>
                <w:b/>
                <w:bCs/>
                <w:szCs w:val="21"/>
              </w:rPr>
              <w:t>资信分5分</w:t>
            </w:r>
          </w:p>
        </w:tc>
        <w:tc>
          <w:tcPr>
            <w:tcW w:w="1601" w:type="dxa"/>
            <w:tcBorders>
              <w:left w:val="single" w:sz="4" w:space="0" w:color="auto"/>
            </w:tcBorders>
            <w:vAlign w:val="center"/>
          </w:tcPr>
          <w:p w14:paraId="278E6CF1" w14:textId="77777777" w:rsidR="00CE0D4C" w:rsidRDefault="00000000">
            <w:pPr>
              <w:spacing w:line="300" w:lineRule="exact"/>
              <w:jc w:val="center"/>
              <w:rPr>
                <w:rFonts w:ascii="宋体" w:hAnsi="宋体" w:cs="宋体"/>
                <w:b/>
                <w:bCs/>
                <w:szCs w:val="21"/>
                <w:lang w:val="zh-CN"/>
              </w:rPr>
            </w:pPr>
            <w:r>
              <w:rPr>
                <w:rFonts w:ascii="宋体" w:hAnsi="宋体" w:cs="宋体" w:hint="eastAsia"/>
                <w:b/>
                <w:bCs/>
                <w:szCs w:val="21"/>
                <w:lang w:val="zh-CN"/>
              </w:rPr>
              <w:t>业绩</w:t>
            </w:r>
          </w:p>
          <w:p w14:paraId="1DF613D9" w14:textId="77777777" w:rsidR="00CE0D4C" w:rsidRDefault="00000000">
            <w:pPr>
              <w:spacing w:line="300" w:lineRule="exact"/>
              <w:jc w:val="center"/>
              <w:rPr>
                <w:rFonts w:ascii="宋体" w:hAnsi="宋体" w:cs="宋体"/>
                <w:b/>
                <w:bCs/>
                <w:szCs w:val="21"/>
                <w:lang w:val="zh-CN"/>
              </w:rPr>
            </w:pPr>
            <w:r>
              <w:rPr>
                <w:rFonts w:ascii="宋体" w:hAnsi="宋体" w:cs="宋体" w:hint="eastAsia"/>
                <w:b/>
                <w:bCs/>
                <w:szCs w:val="21"/>
                <w:lang w:val="zh-CN"/>
              </w:rPr>
              <w:t>（</w:t>
            </w:r>
            <w:r>
              <w:rPr>
                <w:rFonts w:ascii="宋体" w:hAnsi="宋体" w:cs="宋体" w:hint="eastAsia"/>
                <w:b/>
                <w:bCs/>
                <w:szCs w:val="21"/>
              </w:rPr>
              <w:t>2</w:t>
            </w:r>
            <w:r>
              <w:rPr>
                <w:rFonts w:ascii="宋体" w:hAnsi="宋体" w:cs="宋体" w:hint="eastAsia"/>
                <w:b/>
                <w:bCs/>
                <w:szCs w:val="21"/>
                <w:lang w:val="zh-CN"/>
              </w:rPr>
              <w:t>分）</w:t>
            </w:r>
          </w:p>
        </w:tc>
        <w:tc>
          <w:tcPr>
            <w:tcW w:w="6445" w:type="dxa"/>
            <w:vAlign w:val="center"/>
          </w:tcPr>
          <w:p w14:paraId="04642B73" w14:textId="77777777" w:rsidR="00CE0D4C" w:rsidRDefault="00000000">
            <w:pPr>
              <w:spacing w:line="300" w:lineRule="exact"/>
              <w:rPr>
                <w:rFonts w:ascii="宋体" w:hAnsi="宋体" w:cs="宋体"/>
                <w:szCs w:val="21"/>
              </w:rPr>
            </w:pPr>
            <w:r>
              <w:rPr>
                <w:rFonts w:ascii="宋体" w:hAnsi="宋体" w:cs="宋体" w:hint="eastAsia"/>
                <w:szCs w:val="21"/>
              </w:rPr>
              <w:t>根据投标人提供的自2018年1月1日(以合同签订日期为准）至今，同类业绩进行评定，每提供1个业绩得0分，提供3个或以上得2分，满分2分。</w:t>
            </w:r>
          </w:p>
          <w:p w14:paraId="11E3966C" w14:textId="77777777" w:rsidR="00CE0D4C" w:rsidRDefault="00000000">
            <w:pPr>
              <w:spacing w:line="300" w:lineRule="exact"/>
              <w:rPr>
                <w:rFonts w:ascii="宋体" w:hAnsi="宋体" w:cs="宋体"/>
                <w:szCs w:val="21"/>
              </w:rPr>
            </w:pPr>
            <w:r>
              <w:rPr>
                <w:rFonts w:ascii="宋体" w:hAnsi="宋体" w:cs="宋体" w:hint="eastAsia"/>
                <w:szCs w:val="21"/>
              </w:rPr>
              <w:t>注：1、同类业绩系指医疗</w:t>
            </w:r>
            <w:r>
              <w:rPr>
                <w:rFonts w:hint="eastAsia"/>
              </w:rPr>
              <w:t>机构信息化系统</w:t>
            </w:r>
            <w:r>
              <w:rPr>
                <w:rFonts w:ascii="宋体" w:hAnsi="宋体" w:cs="宋体" w:hint="eastAsia"/>
                <w:szCs w:val="21"/>
              </w:rPr>
              <w:t>集成业绩。</w:t>
            </w:r>
          </w:p>
          <w:p w14:paraId="630E7730" w14:textId="77777777" w:rsidR="00CE0D4C" w:rsidRDefault="00000000">
            <w:pPr>
              <w:spacing w:line="300" w:lineRule="exact"/>
              <w:ind w:firstLineChars="200" w:firstLine="420"/>
              <w:rPr>
                <w:rFonts w:ascii="宋体" w:hAnsi="宋体" w:cs="宋体"/>
                <w:szCs w:val="21"/>
              </w:rPr>
            </w:pPr>
            <w:r>
              <w:rPr>
                <w:rFonts w:ascii="宋体" w:hAnsi="宋体" w:cs="宋体" w:hint="eastAsia"/>
                <w:szCs w:val="21"/>
              </w:rPr>
              <w:t>2、投标文件中提供合同复印件并加盖公章，未提供的或未按要求盖章的视为无效业绩。</w:t>
            </w:r>
          </w:p>
        </w:tc>
      </w:tr>
      <w:tr w:rsidR="00CE0D4C" w14:paraId="6A3B8D6D" w14:textId="77777777">
        <w:trPr>
          <w:trHeight w:val="567"/>
          <w:jc w:val="center"/>
        </w:trPr>
        <w:tc>
          <w:tcPr>
            <w:tcW w:w="922" w:type="dxa"/>
            <w:vMerge/>
            <w:tcBorders>
              <w:right w:val="single" w:sz="4" w:space="0" w:color="auto"/>
            </w:tcBorders>
            <w:vAlign w:val="center"/>
          </w:tcPr>
          <w:p w14:paraId="29D2F0F9" w14:textId="77777777" w:rsidR="00CE0D4C" w:rsidRDefault="00CE0D4C">
            <w:pPr>
              <w:spacing w:line="300" w:lineRule="exact"/>
              <w:jc w:val="center"/>
              <w:rPr>
                <w:rFonts w:ascii="宋体" w:hAnsi="宋体" w:cs="宋体"/>
                <w:b/>
                <w:bCs/>
                <w:szCs w:val="21"/>
                <w:lang w:val="zh-CN"/>
              </w:rPr>
            </w:pPr>
          </w:p>
        </w:tc>
        <w:tc>
          <w:tcPr>
            <w:tcW w:w="1601" w:type="dxa"/>
            <w:tcBorders>
              <w:left w:val="single" w:sz="4" w:space="0" w:color="auto"/>
            </w:tcBorders>
            <w:vAlign w:val="center"/>
          </w:tcPr>
          <w:p w14:paraId="1C734BFD" w14:textId="77777777" w:rsidR="00CE0D4C" w:rsidRDefault="00000000">
            <w:pPr>
              <w:spacing w:line="300" w:lineRule="exact"/>
              <w:jc w:val="center"/>
              <w:rPr>
                <w:rFonts w:ascii="宋体" w:hAnsi="宋体" w:cs="宋体"/>
                <w:b/>
                <w:bCs/>
                <w:szCs w:val="21"/>
              </w:rPr>
            </w:pPr>
            <w:r>
              <w:rPr>
                <w:rFonts w:ascii="宋体" w:hAnsi="宋体" w:cs="宋体" w:hint="eastAsia"/>
                <w:b/>
                <w:bCs/>
                <w:szCs w:val="21"/>
              </w:rPr>
              <w:t>证书及软著（3分）</w:t>
            </w:r>
          </w:p>
        </w:tc>
        <w:tc>
          <w:tcPr>
            <w:tcW w:w="6445" w:type="dxa"/>
            <w:vAlign w:val="center"/>
          </w:tcPr>
          <w:p w14:paraId="0E36DFFC" w14:textId="77777777" w:rsidR="00CE0D4C" w:rsidRDefault="00000000">
            <w:pPr>
              <w:spacing w:line="300" w:lineRule="exact"/>
            </w:pPr>
            <w:r>
              <w:rPr>
                <w:rFonts w:ascii="宋体" w:hAnsi="宋体" w:cs="宋体" w:hint="eastAsia"/>
                <w:bCs/>
                <w:szCs w:val="21"/>
              </w:rPr>
              <w:t>投标公司信誉、人员规模、技术实力、财务状况、行业认可、履约能力、近三年营业收入，以及软件成熟度认证、产品自主知识产权证明，投标响应方具有信息质量管理认证，省市级及以上高新企业证书等。须提供相关证书复印件加盖公章，否则不得分。相关知识产权、证书无法提供得0分，最高得3分。</w:t>
            </w:r>
          </w:p>
        </w:tc>
      </w:tr>
    </w:tbl>
    <w:p w14:paraId="09AD885C" w14:textId="77777777" w:rsidR="00CE0D4C" w:rsidRDefault="00000000">
      <w:pPr>
        <w:rPr>
          <w:rFonts w:hAnsi="宋体" w:cs="宋体"/>
          <w:b/>
          <w:bCs/>
          <w:sz w:val="32"/>
          <w:szCs w:val="32"/>
        </w:rPr>
      </w:pPr>
      <w:r>
        <w:rPr>
          <w:rFonts w:hAnsi="宋体" w:cs="宋体" w:hint="eastAsia"/>
          <w:b/>
          <w:bCs/>
          <w:sz w:val="32"/>
          <w:szCs w:val="32"/>
        </w:rPr>
        <w:br w:type="page"/>
      </w:r>
    </w:p>
    <w:p w14:paraId="6154EB44" w14:textId="77777777" w:rsidR="00CE0D4C" w:rsidRDefault="00000000">
      <w:pPr>
        <w:pStyle w:val="af"/>
        <w:snapToGrid w:val="0"/>
        <w:spacing w:beforeLines="100" w:before="240" w:afterLines="100" w:after="240" w:line="360" w:lineRule="auto"/>
        <w:jc w:val="center"/>
        <w:outlineLvl w:val="0"/>
        <w:rPr>
          <w:rFonts w:hAnsi="宋体" w:cs="宋体"/>
          <w:b/>
          <w:bCs/>
          <w:sz w:val="32"/>
          <w:szCs w:val="32"/>
        </w:rPr>
      </w:pPr>
      <w:bookmarkStart w:id="53" w:name="_Toc13425"/>
      <w:r>
        <w:rPr>
          <w:rFonts w:hAnsi="宋体" w:cs="宋体" w:hint="eastAsia"/>
          <w:b/>
          <w:bCs/>
          <w:sz w:val="32"/>
          <w:szCs w:val="32"/>
        </w:rPr>
        <w:lastRenderedPageBreak/>
        <w:t xml:space="preserve">第四章  </w:t>
      </w:r>
      <w:bookmarkEnd w:id="0"/>
      <w:bookmarkEnd w:id="52"/>
      <w:r>
        <w:rPr>
          <w:rFonts w:hAnsi="宋体" w:cs="宋体" w:hint="eastAsia"/>
          <w:b/>
          <w:bCs/>
          <w:sz w:val="32"/>
          <w:szCs w:val="32"/>
        </w:rPr>
        <w:t>项目内容和服务要求</w:t>
      </w:r>
      <w:bookmarkEnd w:id="53"/>
    </w:p>
    <w:p w14:paraId="11D2723D" w14:textId="77777777" w:rsidR="00CE0D4C" w:rsidRDefault="00000000">
      <w:pPr>
        <w:pStyle w:val="20"/>
        <w:numPr>
          <w:ilvl w:val="1"/>
          <w:numId w:val="24"/>
        </w:numPr>
        <w:tabs>
          <w:tab w:val="left" w:pos="840"/>
        </w:tabs>
        <w:spacing w:before="0" w:after="0" w:line="360" w:lineRule="auto"/>
        <w:jc w:val="left"/>
        <w:rPr>
          <w:rFonts w:ascii="宋体" w:eastAsia="宋体" w:hAnsi="宋体" w:cs="宋体"/>
          <w:sz w:val="24"/>
          <w:szCs w:val="24"/>
        </w:rPr>
      </w:pPr>
      <w:bookmarkStart w:id="54" w:name="_Toc3694"/>
      <w:bookmarkStart w:id="55" w:name="_Toc517185445"/>
      <w:bookmarkStart w:id="56" w:name="_Toc14110"/>
      <w:r>
        <w:rPr>
          <w:rFonts w:ascii="宋体" w:eastAsia="宋体" w:hAnsi="宋体" w:cs="宋体" w:hint="eastAsia"/>
          <w:sz w:val="24"/>
          <w:szCs w:val="24"/>
        </w:rPr>
        <w:t>项目名称</w:t>
      </w:r>
      <w:bookmarkEnd w:id="54"/>
      <w:bookmarkEnd w:id="55"/>
    </w:p>
    <w:p w14:paraId="51753C2A" w14:textId="77777777" w:rsidR="00CE0D4C" w:rsidRDefault="00000000">
      <w:pPr>
        <w:spacing w:line="360" w:lineRule="auto"/>
        <w:ind w:firstLine="480"/>
        <w:rPr>
          <w:rFonts w:ascii="宋体" w:hAnsi="宋体" w:cs="宋体"/>
          <w:bCs/>
        </w:rPr>
      </w:pPr>
      <w:proofErr w:type="gramStart"/>
      <w:r>
        <w:rPr>
          <w:rFonts w:ascii="宋体" w:hAnsi="宋体" w:cs="宋体" w:hint="eastAsia"/>
          <w:bCs/>
        </w:rPr>
        <w:t>怡</w:t>
      </w:r>
      <w:proofErr w:type="gramEnd"/>
      <w:r>
        <w:rPr>
          <w:rFonts w:ascii="宋体" w:hAnsi="宋体" w:cs="宋体" w:hint="eastAsia"/>
          <w:bCs/>
        </w:rPr>
        <w:t>年药房旗舰店项目叫号系统</w:t>
      </w:r>
    </w:p>
    <w:p w14:paraId="19920555" w14:textId="77777777" w:rsidR="00CE0D4C" w:rsidRDefault="00000000">
      <w:pPr>
        <w:pStyle w:val="20"/>
        <w:numPr>
          <w:ilvl w:val="1"/>
          <w:numId w:val="24"/>
        </w:numPr>
        <w:tabs>
          <w:tab w:val="left" w:pos="840"/>
        </w:tabs>
        <w:spacing w:before="0" w:after="0" w:line="360" w:lineRule="auto"/>
        <w:jc w:val="left"/>
        <w:rPr>
          <w:rFonts w:ascii="宋体" w:eastAsia="宋体" w:hAnsi="宋体" w:cs="宋体"/>
          <w:sz w:val="24"/>
          <w:szCs w:val="24"/>
        </w:rPr>
      </w:pPr>
      <w:bookmarkStart w:id="57" w:name="_Toc17328"/>
      <w:bookmarkStart w:id="58" w:name="_Toc517185446"/>
      <w:r>
        <w:rPr>
          <w:rFonts w:ascii="宋体" w:eastAsia="宋体" w:hAnsi="宋体" w:cs="宋体" w:hint="eastAsia"/>
          <w:sz w:val="24"/>
          <w:szCs w:val="24"/>
        </w:rPr>
        <w:t>项目内容</w:t>
      </w:r>
      <w:bookmarkEnd w:id="57"/>
      <w:bookmarkEnd w:id="58"/>
    </w:p>
    <w:tbl>
      <w:tblPr>
        <w:tblW w:w="897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10"/>
        <w:gridCol w:w="1365"/>
        <w:gridCol w:w="825"/>
        <w:gridCol w:w="870"/>
        <w:gridCol w:w="4808"/>
      </w:tblGrid>
      <w:tr w:rsidR="00CE0D4C" w14:paraId="3CD78D64" w14:textId="77777777">
        <w:trPr>
          <w:cantSplit/>
          <w:trHeight w:val="859"/>
          <w:jc w:val="center"/>
        </w:trPr>
        <w:tc>
          <w:tcPr>
            <w:tcW w:w="1110" w:type="dxa"/>
            <w:vAlign w:val="center"/>
          </w:tcPr>
          <w:p w14:paraId="11E33AD7" w14:textId="77777777" w:rsidR="00CE0D4C" w:rsidRDefault="00000000">
            <w:pPr>
              <w:pStyle w:val="af"/>
              <w:adjustRightInd w:val="0"/>
              <w:snapToGrid w:val="0"/>
              <w:spacing w:before="120" w:after="120" w:line="300" w:lineRule="auto"/>
              <w:jc w:val="center"/>
              <w:rPr>
                <w:rFonts w:ascii="Times New Roman" w:hAnsi="Times New Roman"/>
              </w:rPr>
            </w:pPr>
            <w:r>
              <w:rPr>
                <w:rFonts w:ascii="Times New Roman" w:hAnsi="Times New Roman"/>
              </w:rPr>
              <w:t>序号</w:t>
            </w:r>
          </w:p>
        </w:tc>
        <w:tc>
          <w:tcPr>
            <w:tcW w:w="1365" w:type="dxa"/>
            <w:vAlign w:val="center"/>
          </w:tcPr>
          <w:p w14:paraId="5554FCFB" w14:textId="77777777" w:rsidR="00CE0D4C" w:rsidRDefault="00000000">
            <w:pPr>
              <w:pStyle w:val="af"/>
              <w:adjustRightInd w:val="0"/>
              <w:snapToGrid w:val="0"/>
              <w:spacing w:before="120" w:after="120" w:line="300" w:lineRule="auto"/>
              <w:jc w:val="center"/>
              <w:rPr>
                <w:rStyle w:val="afff2"/>
                <w:rFonts w:hAnsi="宋体" w:cs="宋体"/>
                <w:b w:val="0"/>
                <w:color w:val="000000"/>
                <w:sz w:val="21"/>
                <w:szCs w:val="21"/>
              </w:rPr>
            </w:pPr>
            <w:r>
              <w:rPr>
                <w:rFonts w:ascii="Times New Roman" w:hAnsi="Times New Roman"/>
              </w:rPr>
              <w:t>设备材料名称</w:t>
            </w:r>
          </w:p>
        </w:tc>
        <w:tc>
          <w:tcPr>
            <w:tcW w:w="825" w:type="dxa"/>
            <w:vAlign w:val="center"/>
          </w:tcPr>
          <w:p w14:paraId="387A0FD6" w14:textId="77777777" w:rsidR="00CE0D4C" w:rsidRDefault="00000000">
            <w:pPr>
              <w:pStyle w:val="af"/>
              <w:adjustRightInd w:val="0"/>
              <w:snapToGrid w:val="0"/>
              <w:spacing w:before="120" w:after="120" w:line="300" w:lineRule="auto"/>
              <w:jc w:val="center"/>
            </w:pPr>
            <w:r>
              <w:rPr>
                <w:rFonts w:ascii="Times New Roman" w:hAnsi="Times New Roman"/>
              </w:rPr>
              <w:t>数量</w:t>
            </w:r>
          </w:p>
        </w:tc>
        <w:tc>
          <w:tcPr>
            <w:tcW w:w="870" w:type="dxa"/>
            <w:vAlign w:val="center"/>
          </w:tcPr>
          <w:p w14:paraId="3DBE58BD" w14:textId="77777777" w:rsidR="00CE0D4C" w:rsidRDefault="00000000">
            <w:pPr>
              <w:pStyle w:val="af"/>
              <w:adjustRightInd w:val="0"/>
              <w:snapToGrid w:val="0"/>
              <w:spacing w:before="120" w:after="120" w:line="300" w:lineRule="auto"/>
              <w:jc w:val="center"/>
              <w:rPr>
                <w:rFonts w:ascii="Times New Roman" w:hAnsi="Times New Roman"/>
              </w:rPr>
            </w:pPr>
            <w:r>
              <w:rPr>
                <w:rFonts w:ascii="Times New Roman" w:hAnsi="Times New Roman"/>
              </w:rPr>
              <w:t>单位</w:t>
            </w:r>
          </w:p>
        </w:tc>
        <w:tc>
          <w:tcPr>
            <w:tcW w:w="4808" w:type="dxa"/>
            <w:vAlign w:val="center"/>
          </w:tcPr>
          <w:p w14:paraId="4A5F15E3" w14:textId="77777777" w:rsidR="00CE0D4C" w:rsidRDefault="00000000">
            <w:pPr>
              <w:pStyle w:val="af"/>
              <w:adjustRightInd w:val="0"/>
              <w:snapToGrid w:val="0"/>
              <w:spacing w:before="120" w:after="120" w:line="300" w:lineRule="auto"/>
              <w:jc w:val="center"/>
              <w:rPr>
                <w:rFonts w:ascii="Times New Roman" w:hAnsi="Times New Roman"/>
              </w:rPr>
            </w:pPr>
            <w:r>
              <w:rPr>
                <w:rFonts w:ascii="Times New Roman" w:hAnsi="Times New Roman" w:hint="eastAsia"/>
              </w:rPr>
              <w:t>参数配置</w:t>
            </w:r>
          </w:p>
        </w:tc>
      </w:tr>
      <w:tr w:rsidR="00CE0D4C" w14:paraId="1C69AE6D" w14:textId="77777777">
        <w:trPr>
          <w:cantSplit/>
          <w:trHeight w:val="1909"/>
          <w:jc w:val="center"/>
        </w:trPr>
        <w:tc>
          <w:tcPr>
            <w:tcW w:w="1110" w:type="dxa"/>
            <w:vAlign w:val="center"/>
          </w:tcPr>
          <w:p w14:paraId="34580CB2" w14:textId="77777777" w:rsidR="00CE0D4C" w:rsidRDefault="00000000">
            <w:pPr>
              <w:pStyle w:val="af"/>
              <w:adjustRightInd w:val="0"/>
              <w:snapToGrid w:val="0"/>
              <w:spacing w:before="120" w:after="120" w:line="300" w:lineRule="auto"/>
              <w:jc w:val="center"/>
              <w:rPr>
                <w:rFonts w:ascii="Times New Roman" w:hAnsi="Times New Roman"/>
              </w:rPr>
            </w:pPr>
            <w:r>
              <w:rPr>
                <w:rFonts w:ascii="Times New Roman" w:hAnsi="Times New Roman"/>
              </w:rPr>
              <w:t>1</w:t>
            </w:r>
          </w:p>
        </w:tc>
        <w:tc>
          <w:tcPr>
            <w:tcW w:w="1365" w:type="dxa"/>
            <w:vAlign w:val="center"/>
          </w:tcPr>
          <w:p w14:paraId="30EBDA90" w14:textId="77777777" w:rsidR="00CE0D4C" w:rsidRDefault="00000000">
            <w:pPr>
              <w:snapToGrid w:val="0"/>
              <w:spacing w:line="300" w:lineRule="auto"/>
              <w:jc w:val="center"/>
              <w:rPr>
                <w:rFonts w:ascii="Times New Roman" w:hAnsi="Times New Roman"/>
                <w:bCs/>
              </w:rPr>
            </w:pPr>
            <w:r>
              <w:rPr>
                <w:rStyle w:val="afff2"/>
                <w:rFonts w:ascii="宋体" w:hAnsi="宋体" w:cs="宋体" w:hint="eastAsia"/>
                <w:b w:val="0"/>
                <w:color w:val="000000"/>
                <w:szCs w:val="21"/>
              </w:rPr>
              <w:t>综合显示屏</w:t>
            </w:r>
          </w:p>
        </w:tc>
        <w:tc>
          <w:tcPr>
            <w:tcW w:w="825" w:type="dxa"/>
            <w:vAlign w:val="center"/>
          </w:tcPr>
          <w:p w14:paraId="632C8E3E" w14:textId="77777777" w:rsidR="00CE0D4C" w:rsidRDefault="00000000">
            <w:pPr>
              <w:snapToGrid w:val="0"/>
              <w:spacing w:line="300" w:lineRule="auto"/>
              <w:jc w:val="center"/>
              <w:rPr>
                <w:rFonts w:ascii="Times New Roman" w:hAnsi="Times New Roman"/>
              </w:rPr>
            </w:pPr>
            <w:r>
              <w:rPr>
                <w:rFonts w:hint="eastAsia"/>
              </w:rPr>
              <w:t>1</w:t>
            </w:r>
          </w:p>
        </w:tc>
        <w:tc>
          <w:tcPr>
            <w:tcW w:w="870" w:type="dxa"/>
            <w:vAlign w:val="center"/>
          </w:tcPr>
          <w:p w14:paraId="3F59C8C0" w14:textId="77777777" w:rsidR="00CE0D4C" w:rsidRDefault="00000000">
            <w:pPr>
              <w:pStyle w:val="af"/>
              <w:adjustRightInd w:val="0"/>
              <w:snapToGrid w:val="0"/>
              <w:spacing w:before="120" w:after="120" w:line="300" w:lineRule="auto"/>
              <w:jc w:val="center"/>
              <w:rPr>
                <w:rFonts w:ascii="Times New Roman" w:hAnsi="Times New Roman"/>
              </w:rPr>
            </w:pPr>
            <w:r>
              <w:rPr>
                <w:rFonts w:ascii="Times New Roman" w:hAnsi="Times New Roman" w:hint="eastAsia"/>
              </w:rPr>
              <w:t>台</w:t>
            </w:r>
          </w:p>
        </w:tc>
        <w:tc>
          <w:tcPr>
            <w:tcW w:w="4808" w:type="dxa"/>
            <w:vAlign w:val="center"/>
          </w:tcPr>
          <w:p w14:paraId="72773AA0" w14:textId="77777777" w:rsidR="00CE0D4C" w:rsidRDefault="00000000">
            <w:pPr>
              <w:pStyle w:val="af"/>
              <w:adjustRightInd w:val="0"/>
              <w:snapToGrid w:val="0"/>
              <w:spacing w:before="120" w:after="120" w:line="300" w:lineRule="auto"/>
              <w:jc w:val="left"/>
            </w:pPr>
            <w:r>
              <w:t>规格：</w:t>
            </w:r>
            <w:r>
              <w:rPr>
                <w:rFonts w:hint="eastAsia"/>
              </w:rPr>
              <w:t>7</w:t>
            </w:r>
            <w:r>
              <w:t>5"全视角液晶屏</w:t>
            </w:r>
            <w:r>
              <w:rPr>
                <w:rFonts w:hint="eastAsia"/>
              </w:rPr>
              <w:t>。</w:t>
            </w:r>
            <w:r>
              <w:rPr>
                <w:rFonts w:hint="eastAsia"/>
              </w:rPr>
              <w:br/>
              <w:t>分辨率：4K。</w:t>
            </w:r>
          </w:p>
          <w:p w14:paraId="6310F3E6" w14:textId="77777777" w:rsidR="00CE0D4C" w:rsidRDefault="00000000">
            <w:pPr>
              <w:pStyle w:val="af"/>
              <w:adjustRightInd w:val="0"/>
              <w:snapToGrid w:val="0"/>
              <w:spacing w:before="120" w:after="120" w:line="300" w:lineRule="auto"/>
              <w:jc w:val="left"/>
            </w:pPr>
            <w:r>
              <w:t>功能：自定义个性化界面，根据业务量需求可自行更换显示内容或分屏显示。</w:t>
            </w:r>
            <w:r>
              <w:rPr>
                <w:rFonts w:hAnsi="宋体" w:cs="宋体" w:hint="eastAsia"/>
                <w:color w:val="000000" w:themeColor="text1"/>
              </w:rPr>
              <w:t>可视化编辑界面，也可以预览节目（支持远程配置医生照片、职称、简历、叫号状态），内容的下载、解析和播放都是通过网络进行,不需要人工干预。</w:t>
            </w:r>
            <w:r>
              <w:rPr>
                <w:rFonts w:hAnsi="宋体" w:cs="宋体" w:hint="eastAsia"/>
                <w:b/>
                <w:color w:val="000000"/>
                <w:kern w:val="0"/>
                <w:lang w:bidi="ar"/>
              </w:rPr>
              <w:t>（提供控制端软件及设备端软件界面截图</w:t>
            </w:r>
            <w:r>
              <w:rPr>
                <w:rFonts w:hAnsi="宋体" w:cs="宋体" w:hint="eastAsia"/>
                <w:b/>
                <w:color w:val="000000"/>
              </w:rPr>
              <w:t>并加盖投标人公章</w:t>
            </w:r>
            <w:r>
              <w:rPr>
                <w:rFonts w:hAnsi="宋体" w:cs="宋体" w:hint="eastAsia"/>
                <w:b/>
                <w:color w:val="000000"/>
                <w:kern w:val="0"/>
                <w:lang w:bidi="ar"/>
              </w:rPr>
              <w:t>）</w:t>
            </w:r>
          </w:p>
        </w:tc>
      </w:tr>
      <w:tr w:rsidR="00CE0D4C" w14:paraId="23176B3F" w14:textId="77777777">
        <w:trPr>
          <w:cantSplit/>
          <w:trHeight w:val="1909"/>
          <w:jc w:val="center"/>
        </w:trPr>
        <w:tc>
          <w:tcPr>
            <w:tcW w:w="1110" w:type="dxa"/>
            <w:vAlign w:val="center"/>
          </w:tcPr>
          <w:p w14:paraId="1D554658" w14:textId="77777777" w:rsidR="00CE0D4C" w:rsidRDefault="00000000">
            <w:pPr>
              <w:pStyle w:val="af"/>
              <w:adjustRightInd w:val="0"/>
              <w:snapToGrid w:val="0"/>
              <w:spacing w:before="120" w:after="120" w:line="300" w:lineRule="auto"/>
              <w:jc w:val="center"/>
              <w:rPr>
                <w:rFonts w:ascii="Times New Roman" w:hAnsi="Times New Roman"/>
              </w:rPr>
            </w:pPr>
            <w:r>
              <w:rPr>
                <w:rFonts w:ascii="Times New Roman" w:hAnsi="Times New Roman" w:hint="eastAsia"/>
              </w:rPr>
              <w:t>2</w:t>
            </w:r>
          </w:p>
        </w:tc>
        <w:tc>
          <w:tcPr>
            <w:tcW w:w="1365" w:type="dxa"/>
            <w:vAlign w:val="center"/>
          </w:tcPr>
          <w:p w14:paraId="6B786107" w14:textId="77777777" w:rsidR="00CE0D4C" w:rsidRDefault="00000000">
            <w:pPr>
              <w:snapToGrid w:val="0"/>
              <w:spacing w:line="300" w:lineRule="auto"/>
              <w:jc w:val="center"/>
              <w:rPr>
                <w:rStyle w:val="afff2"/>
                <w:rFonts w:ascii="宋体" w:hAnsi="宋体" w:cs="宋体"/>
                <w:b w:val="0"/>
                <w:color w:val="000000"/>
                <w:szCs w:val="21"/>
              </w:rPr>
            </w:pPr>
            <w:r>
              <w:rPr>
                <w:rStyle w:val="afff2"/>
                <w:rFonts w:ascii="宋体" w:hAnsi="宋体" w:cs="宋体" w:hint="eastAsia"/>
                <w:b w:val="0"/>
                <w:color w:val="000000"/>
                <w:szCs w:val="21"/>
              </w:rPr>
              <w:t>诊室显示屏</w:t>
            </w:r>
          </w:p>
        </w:tc>
        <w:tc>
          <w:tcPr>
            <w:tcW w:w="825" w:type="dxa"/>
            <w:vAlign w:val="center"/>
          </w:tcPr>
          <w:p w14:paraId="042F3931" w14:textId="77777777" w:rsidR="00CE0D4C" w:rsidRDefault="00000000">
            <w:pPr>
              <w:snapToGrid w:val="0"/>
              <w:spacing w:line="300" w:lineRule="auto"/>
              <w:jc w:val="center"/>
            </w:pPr>
            <w:r>
              <w:rPr>
                <w:rFonts w:hint="eastAsia"/>
              </w:rPr>
              <w:t>5</w:t>
            </w:r>
          </w:p>
        </w:tc>
        <w:tc>
          <w:tcPr>
            <w:tcW w:w="870" w:type="dxa"/>
            <w:vAlign w:val="center"/>
          </w:tcPr>
          <w:p w14:paraId="22B1B2CB" w14:textId="77777777" w:rsidR="00CE0D4C" w:rsidRDefault="00000000">
            <w:pPr>
              <w:pStyle w:val="af"/>
              <w:adjustRightInd w:val="0"/>
              <w:snapToGrid w:val="0"/>
              <w:spacing w:before="120" w:after="120" w:line="300" w:lineRule="auto"/>
              <w:jc w:val="left"/>
            </w:pPr>
            <w:r>
              <w:rPr>
                <w:rFonts w:hint="eastAsia"/>
              </w:rPr>
              <w:t>套</w:t>
            </w:r>
          </w:p>
        </w:tc>
        <w:tc>
          <w:tcPr>
            <w:tcW w:w="4808" w:type="dxa"/>
            <w:vAlign w:val="center"/>
          </w:tcPr>
          <w:p w14:paraId="1624CCBF" w14:textId="77777777" w:rsidR="00CE0D4C" w:rsidRDefault="00000000">
            <w:pPr>
              <w:pStyle w:val="af"/>
              <w:adjustRightInd w:val="0"/>
              <w:snapToGrid w:val="0"/>
              <w:spacing w:before="120" w:after="120" w:line="300" w:lineRule="auto"/>
              <w:jc w:val="left"/>
            </w:pPr>
            <w:r>
              <w:t>规格：22寸液晶一体机</w:t>
            </w:r>
            <w:r>
              <w:rPr>
                <w:rFonts w:hint="eastAsia"/>
              </w:rPr>
              <w:t>。</w:t>
            </w:r>
          </w:p>
          <w:p w14:paraId="1CCF7B4E" w14:textId="77777777" w:rsidR="00CE0D4C" w:rsidRDefault="00000000">
            <w:pPr>
              <w:rPr>
                <w:rFonts w:ascii="宋体" w:hAnsi="Courier New"/>
                <w:sz w:val="24"/>
                <w:szCs w:val="24"/>
              </w:rPr>
            </w:pPr>
            <w:r>
              <w:rPr>
                <w:rFonts w:ascii="宋体" w:hAnsi="Courier New" w:hint="eastAsia"/>
                <w:sz w:val="24"/>
                <w:szCs w:val="24"/>
              </w:rPr>
              <w:t>分辨率：1080P及以上。</w:t>
            </w:r>
          </w:p>
          <w:p w14:paraId="5EBA107D" w14:textId="77777777" w:rsidR="00CE0D4C" w:rsidRDefault="00000000">
            <w:pPr>
              <w:pStyle w:val="af"/>
              <w:adjustRightInd w:val="0"/>
              <w:snapToGrid w:val="0"/>
              <w:spacing w:before="120" w:after="120" w:line="300" w:lineRule="auto"/>
              <w:jc w:val="left"/>
            </w:pPr>
            <w:r>
              <w:rPr>
                <w:rFonts w:hint="eastAsia"/>
              </w:rPr>
              <w:t>功能：</w:t>
            </w:r>
            <w:r>
              <w:t>用于二级分诊叫号使用，显示医生照片、职称、简历、叫号状态、信息发布等</w:t>
            </w:r>
            <w:r>
              <w:rPr>
                <w:rFonts w:hint="eastAsia"/>
              </w:rPr>
              <w:t>。</w:t>
            </w:r>
            <w:r>
              <w:rPr>
                <w:rFonts w:hAnsi="宋体" w:cs="宋体" w:hint="eastAsia"/>
                <w:b/>
                <w:color w:val="000000"/>
                <w:kern w:val="0"/>
                <w:lang w:bidi="ar"/>
              </w:rPr>
              <w:t>（提供控制端软件及设备端软件界面截图</w:t>
            </w:r>
            <w:r>
              <w:rPr>
                <w:rFonts w:hAnsi="宋体" w:cs="宋体" w:hint="eastAsia"/>
                <w:b/>
                <w:color w:val="000000"/>
              </w:rPr>
              <w:t>并加盖投标人公章</w:t>
            </w:r>
            <w:r>
              <w:rPr>
                <w:rFonts w:hAnsi="宋体" w:cs="宋体" w:hint="eastAsia"/>
                <w:b/>
                <w:color w:val="000000"/>
                <w:kern w:val="0"/>
                <w:lang w:bidi="ar"/>
              </w:rPr>
              <w:t>）</w:t>
            </w:r>
          </w:p>
        </w:tc>
      </w:tr>
      <w:tr w:rsidR="00CE0D4C" w14:paraId="2C1BF7DB" w14:textId="77777777">
        <w:trPr>
          <w:cantSplit/>
          <w:trHeight w:val="1909"/>
          <w:jc w:val="center"/>
        </w:trPr>
        <w:tc>
          <w:tcPr>
            <w:tcW w:w="1110" w:type="dxa"/>
            <w:vAlign w:val="center"/>
          </w:tcPr>
          <w:p w14:paraId="547A0F93" w14:textId="77777777" w:rsidR="00CE0D4C" w:rsidRDefault="00000000">
            <w:pPr>
              <w:pStyle w:val="af"/>
              <w:adjustRightInd w:val="0"/>
              <w:snapToGrid w:val="0"/>
              <w:spacing w:before="120" w:after="120" w:line="300" w:lineRule="auto"/>
              <w:jc w:val="center"/>
              <w:rPr>
                <w:rFonts w:ascii="Times New Roman" w:hAnsi="Times New Roman"/>
              </w:rPr>
            </w:pPr>
            <w:r>
              <w:rPr>
                <w:rFonts w:ascii="Times New Roman" w:hAnsi="Times New Roman" w:hint="eastAsia"/>
              </w:rPr>
              <w:t>3</w:t>
            </w:r>
          </w:p>
        </w:tc>
        <w:tc>
          <w:tcPr>
            <w:tcW w:w="1365" w:type="dxa"/>
            <w:vAlign w:val="center"/>
          </w:tcPr>
          <w:p w14:paraId="69B46360" w14:textId="77777777" w:rsidR="00CE0D4C" w:rsidRDefault="00000000">
            <w:pPr>
              <w:snapToGrid w:val="0"/>
              <w:spacing w:line="300" w:lineRule="auto"/>
              <w:jc w:val="center"/>
              <w:rPr>
                <w:rStyle w:val="afff2"/>
                <w:rFonts w:ascii="宋体" w:hAnsi="宋体" w:cs="宋体"/>
                <w:b w:val="0"/>
                <w:color w:val="000000"/>
                <w:szCs w:val="21"/>
              </w:rPr>
            </w:pPr>
            <w:r>
              <w:rPr>
                <w:rFonts w:hint="eastAsia"/>
                <w:bCs/>
              </w:rPr>
              <w:t>叫号系统管理软件</w:t>
            </w:r>
          </w:p>
        </w:tc>
        <w:tc>
          <w:tcPr>
            <w:tcW w:w="825" w:type="dxa"/>
            <w:vAlign w:val="center"/>
          </w:tcPr>
          <w:p w14:paraId="48554612" w14:textId="77777777" w:rsidR="00CE0D4C" w:rsidRDefault="00000000">
            <w:pPr>
              <w:snapToGrid w:val="0"/>
              <w:spacing w:line="300" w:lineRule="auto"/>
              <w:jc w:val="center"/>
            </w:pPr>
            <w:r>
              <w:rPr>
                <w:rFonts w:hint="eastAsia"/>
              </w:rPr>
              <w:t>1</w:t>
            </w:r>
          </w:p>
        </w:tc>
        <w:tc>
          <w:tcPr>
            <w:tcW w:w="870" w:type="dxa"/>
            <w:vAlign w:val="center"/>
          </w:tcPr>
          <w:p w14:paraId="0A6E0579" w14:textId="77777777" w:rsidR="00CE0D4C" w:rsidRDefault="00000000">
            <w:pPr>
              <w:pStyle w:val="af"/>
              <w:adjustRightInd w:val="0"/>
              <w:snapToGrid w:val="0"/>
              <w:spacing w:before="120" w:after="120" w:line="300" w:lineRule="auto"/>
              <w:jc w:val="center"/>
              <w:rPr>
                <w:rFonts w:ascii="Times New Roman" w:hAnsi="Times New Roman"/>
              </w:rPr>
            </w:pPr>
            <w:r>
              <w:rPr>
                <w:rFonts w:ascii="Times New Roman" w:hAnsi="Times New Roman" w:hint="eastAsia"/>
              </w:rPr>
              <w:t>套</w:t>
            </w:r>
          </w:p>
        </w:tc>
        <w:tc>
          <w:tcPr>
            <w:tcW w:w="4808" w:type="dxa"/>
            <w:vAlign w:val="center"/>
          </w:tcPr>
          <w:p w14:paraId="39D499C5" w14:textId="77777777" w:rsidR="00CE0D4C" w:rsidRDefault="00000000">
            <w:pPr>
              <w:pStyle w:val="af"/>
              <w:adjustRightInd w:val="0"/>
              <w:snapToGrid w:val="0"/>
              <w:spacing w:before="120" w:after="120" w:line="300" w:lineRule="auto"/>
              <w:jc w:val="left"/>
              <w:rPr>
                <w:rFonts w:ascii="Times New Roman" w:hAnsi="Times New Roman"/>
              </w:rPr>
            </w:pPr>
            <w:r>
              <w:rPr>
                <w:rFonts w:ascii="Times New Roman" w:hAnsi="Times New Roman" w:hint="eastAsia"/>
              </w:rPr>
              <w:t>用于</w:t>
            </w:r>
            <w:proofErr w:type="gramStart"/>
            <w:r>
              <w:rPr>
                <w:rFonts w:ascii="Times New Roman" w:hAnsi="Times New Roman" w:hint="eastAsia"/>
              </w:rPr>
              <w:t>管理协接叫号</w:t>
            </w:r>
            <w:proofErr w:type="gramEnd"/>
            <w:r>
              <w:rPr>
                <w:rFonts w:ascii="Times New Roman" w:hAnsi="Times New Roman" w:hint="eastAsia"/>
              </w:rPr>
              <w:t>、排队、硬件显示内容等。应具备基础功能</w:t>
            </w:r>
            <w:r>
              <w:rPr>
                <w:rFonts w:ascii="Times New Roman" w:hAnsi="Times New Roman"/>
              </w:rPr>
              <w:t>：</w:t>
            </w:r>
            <w:r>
              <w:rPr>
                <w:rFonts w:ascii="Times New Roman" w:hAnsi="Times New Roman" w:hint="eastAsia"/>
              </w:rPr>
              <w:t>医生</w:t>
            </w:r>
            <w:r>
              <w:rPr>
                <w:rFonts w:ascii="Times New Roman" w:hAnsi="Times New Roman"/>
              </w:rPr>
              <w:t>呼叫</w:t>
            </w:r>
            <w:r>
              <w:rPr>
                <w:rFonts w:ascii="Times New Roman" w:hAnsi="Times New Roman" w:hint="eastAsia"/>
              </w:rPr>
              <w:t>、护士站叫号等。基本功能；具备自动排队或按需分配排队叫号、签到等功能</w:t>
            </w:r>
          </w:p>
        </w:tc>
      </w:tr>
      <w:tr w:rsidR="00CE0D4C" w14:paraId="28E7CD61" w14:textId="77777777">
        <w:trPr>
          <w:cantSplit/>
          <w:trHeight w:val="1909"/>
          <w:jc w:val="center"/>
        </w:trPr>
        <w:tc>
          <w:tcPr>
            <w:tcW w:w="1110" w:type="dxa"/>
            <w:vAlign w:val="center"/>
          </w:tcPr>
          <w:p w14:paraId="48004581" w14:textId="77777777" w:rsidR="00CE0D4C" w:rsidRDefault="00000000">
            <w:pPr>
              <w:pStyle w:val="af"/>
              <w:adjustRightInd w:val="0"/>
              <w:snapToGrid w:val="0"/>
              <w:spacing w:before="120" w:after="120" w:line="300" w:lineRule="auto"/>
              <w:jc w:val="center"/>
              <w:rPr>
                <w:rFonts w:ascii="Times New Roman" w:hAnsi="Times New Roman"/>
              </w:rPr>
            </w:pPr>
            <w:r>
              <w:rPr>
                <w:rFonts w:ascii="Times New Roman" w:hAnsi="Times New Roman" w:hint="eastAsia"/>
              </w:rPr>
              <w:t>4</w:t>
            </w:r>
          </w:p>
        </w:tc>
        <w:tc>
          <w:tcPr>
            <w:tcW w:w="1365" w:type="dxa"/>
            <w:vAlign w:val="center"/>
          </w:tcPr>
          <w:p w14:paraId="4D774180" w14:textId="77777777" w:rsidR="00CE0D4C" w:rsidRDefault="00000000">
            <w:pPr>
              <w:snapToGrid w:val="0"/>
              <w:spacing w:line="300" w:lineRule="auto"/>
              <w:jc w:val="center"/>
              <w:rPr>
                <w:bCs/>
              </w:rPr>
            </w:pPr>
            <w:r>
              <w:rPr>
                <w:rFonts w:hint="eastAsia"/>
                <w:bCs/>
              </w:rPr>
              <w:t>数据接口软件</w:t>
            </w:r>
          </w:p>
        </w:tc>
        <w:tc>
          <w:tcPr>
            <w:tcW w:w="825" w:type="dxa"/>
            <w:vAlign w:val="center"/>
          </w:tcPr>
          <w:p w14:paraId="7318AAF5" w14:textId="77777777" w:rsidR="00CE0D4C" w:rsidRDefault="00000000">
            <w:pPr>
              <w:snapToGrid w:val="0"/>
              <w:spacing w:line="300" w:lineRule="auto"/>
              <w:jc w:val="center"/>
            </w:pPr>
            <w:r>
              <w:rPr>
                <w:rFonts w:hint="eastAsia"/>
              </w:rPr>
              <w:t>1</w:t>
            </w:r>
          </w:p>
        </w:tc>
        <w:tc>
          <w:tcPr>
            <w:tcW w:w="870" w:type="dxa"/>
            <w:vAlign w:val="center"/>
          </w:tcPr>
          <w:p w14:paraId="14636295" w14:textId="77777777" w:rsidR="00CE0D4C" w:rsidRDefault="00000000">
            <w:pPr>
              <w:pStyle w:val="af"/>
              <w:adjustRightInd w:val="0"/>
              <w:snapToGrid w:val="0"/>
              <w:spacing w:before="120" w:after="120" w:line="300" w:lineRule="auto"/>
              <w:jc w:val="center"/>
              <w:rPr>
                <w:rFonts w:ascii="Times New Roman" w:hAnsi="Times New Roman"/>
              </w:rPr>
            </w:pPr>
            <w:r>
              <w:rPr>
                <w:rFonts w:ascii="Times New Roman" w:hAnsi="Times New Roman" w:hint="eastAsia"/>
              </w:rPr>
              <w:t>套</w:t>
            </w:r>
          </w:p>
        </w:tc>
        <w:tc>
          <w:tcPr>
            <w:tcW w:w="4808" w:type="dxa"/>
            <w:vAlign w:val="center"/>
          </w:tcPr>
          <w:p w14:paraId="43C99F0F" w14:textId="77777777" w:rsidR="00CE0D4C" w:rsidRDefault="00000000">
            <w:pPr>
              <w:pStyle w:val="af"/>
              <w:adjustRightInd w:val="0"/>
              <w:snapToGrid w:val="0"/>
              <w:spacing w:before="120" w:after="120" w:line="300" w:lineRule="auto"/>
              <w:jc w:val="left"/>
              <w:rPr>
                <w:rFonts w:ascii="Times New Roman" w:hAnsi="Times New Roman"/>
              </w:rPr>
            </w:pPr>
            <w:r>
              <w:rPr>
                <w:rFonts w:ascii="Times New Roman" w:hAnsi="Times New Roman"/>
              </w:rPr>
              <w:t>数据接口可以无缝对接</w:t>
            </w:r>
            <w:r>
              <w:rPr>
                <w:rFonts w:ascii="Times New Roman" w:hAnsi="Times New Roman"/>
              </w:rPr>
              <w:t>HIS</w:t>
            </w:r>
            <w:r>
              <w:rPr>
                <w:rFonts w:ascii="Times New Roman" w:hAnsi="Times New Roman"/>
              </w:rPr>
              <w:t>系统</w:t>
            </w:r>
            <w:r>
              <w:rPr>
                <w:rFonts w:ascii="Times New Roman" w:hAnsi="Times New Roman"/>
              </w:rPr>
              <w:t>,</w:t>
            </w:r>
            <w:r>
              <w:rPr>
                <w:rFonts w:ascii="Times New Roman" w:hAnsi="Times New Roman"/>
              </w:rPr>
              <w:t>从中调取数据，整合优化数算合理分配病人就诊、达到统筹分配，合理排序。</w:t>
            </w:r>
          </w:p>
        </w:tc>
      </w:tr>
    </w:tbl>
    <w:p w14:paraId="5FBECE4A" w14:textId="77777777" w:rsidR="00CE0D4C" w:rsidRDefault="00CE0D4C"/>
    <w:p w14:paraId="35FCD4BC" w14:textId="77777777" w:rsidR="00CE0D4C" w:rsidRDefault="00000000">
      <w:pPr>
        <w:pStyle w:val="20"/>
        <w:numPr>
          <w:ilvl w:val="1"/>
          <w:numId w:val="24"/>
        </w:numPr>
        <w:tabs>
          <w:tab w:val="left" w:pos="840"/>
        </w:tabs>
        <w:spacing w:before="0" w:after="0" w:line="360" w:lineRule="auto"/>
        <w:jc w:val="left"/>
        <w:rPr>
          <w:rFonts w:ascii="宋体" w:eastAsia="宋体" w:hAnsi="宋体" w:cs="宋体"/>
          <w:sz w:val="24"/>
          <w:szCs w:val="24"/>
        </w:rPr>
      </w:pPr>
      <w:bookmarkStart w:id="59" w:name="_Toc469905529"/>
      <w:bookmarkStart w:id="60" w:name="_Toc465179570"/>
      <w:bookmarkStart w:id="61" w:name="_Toc14256"/>
      <w:bookmarkStart w:id="62" w:name="_Toc517185448"/>
      <w:r>
        <w:rPr>
          <w:rFonts w:ascii="宋体" w:eastAsia="宋体" w:hAnsi="宋体" w:cs="宋体" w:hint="eastAsia"/>
          <w:sz w:val="24"/>
          <w:szCs w:val="24"/>
        </w:rPr>
        <w:lastRenderedPageBreak/>
        <w:t>实施服务要求</w:t>
      </w:r>
      <w:bookmarkStart w:id="63" w:name="_Toc395343251"/>
      <w:bookmarkStart w:id="64" w:name="_Toc469905530"/>
      <w:bookmarkStart w:id="65" w:name="_Toc465179571"/>
      <w:bookmarkStart w:id="66" w:name="_Toc395343249"/>
      <w:bookmarkEnd w:id="59"/>
      <w:bookmarkEnd w:id="60"/>
      <w:bookmarkEnd w:id="61"/>
      <w:bookmarkEnd w:id="62"/>
    </w:p>
    <w:p w14:paraId="3F7A00B2" w14:textId="77777777" w:rsidR="00CE0D4C" w:rsidRDefault="00000000">
      <w:pPr>
        <w:pStyle w:val="40"/>
        <w:numPr>
          <w:ilvl w:val="3"/>
          <w:numId w:val="25"/>
        </w:numPr>
        <w:snapToGrid w:val="0"/>
        <w:spacing w:before="0" w:after="0" w:line="360" w:lineRule="auto"/>
        <w:ind w:left="420" w:firstLine="0"/>
        <w:jc w:val="left"/>
        <w:rPr>
          <w:rFonts w:ascii="宋体" w:hAnsi="宋体" w:cs="宋体"/>
          <w:bCs w:val="0"/>
          <w:sz w:val="21"/>
          <w:szCs w:val="22"/>
        </w:rPr>
      </w:pPr>
      <w:r>
        <w:rPr>
          <w:rFonts w:ascii="宋体" w:hAnsi="宋体" w:cs="宋体" w:hint="eastAsia"/>
          <w:bCs w:val="0"/>
          <w:sz w:val="21"/>
          <w:szCs w:val="22"/>
        </w:rPr>
        <w:t>项目团队与实施人员要求</w:t>
      </w:r>
      <w:bookmarkEnd w:id="63"/>
      <w:bookmarkEnd w:id="64"/>
      <w:bookmarkEnd w:id="65"/>
    </w:p>
    <w:p w14:paraId="467982AF" w14:textId="77777777" w:rsidR="00CE0D4C" w:rsidRDefault="00000000">
      <w:pPr>
        <w:spacing w:line="360" w:lineRule="auto"/>
        <w:ind w:leftChars="177" w:left="372" w:firstLineChars="177" w:firstLine="372"/>
        <w:rPr>
          <w:rFonts w:ascii="宋体" w:hAnsi="宋体" w:cs="宋体"/>
        </w:rPr>
      </w:pPr>
      <w:r>
        <w:rPr>
          <w:rFonts w:ascii="宋体" w:hAnsi="宋体" w:cs="宋体" w:hint="eastAsia"/>
        </w:rPr>
        <w:t>从项目实施开始至项目验收期间，成交人须保证项目人员组织的稳定性。在本项目结束前，项目经理不允许更换，如若不可抗力更换，则必须经过采购人同意，参加本项目的人员变动提前1个月通知采购人，并提供同等条件的人员。采购人有权要求成交人更换不称职的项目人员，成交人应选</w:t>
      </w:r>
      <w:proofErr w:type="gramStart"/>
      <w:r>
        <w:rPr>
          <w:rFonts w:ascii="宋体" w:hAnsi="宋体" w:cs="宋体" w:hint="eastAsia"/>
        </w:rPr>
        <w:t>派符合</w:t>
      </w:r>
      <w:proofErr w:type="gramEnd"/>
      <w:r>
        <w:rPr>
          <w:rFonts w:ascii="宋体" w:hAnsi="宋体" w:cs="宋体" w:hint="eastAsia"/>
        </w:rPr>
        <w:t>要求的项目人员代替。</w:t>
      </w:r>
    </w:p>
    <w:p w14:paraId="3E973B22" w14:textId="77777777" w:rsidR="00CE0D4C" w:rsidRDefault="00000000">
      <w:pPr>
        <w:pStyle w:val="40"/>
        <w:numPr>
          <w:ilvl w:val="3"/>
          <w:numId w:val="25"/>
        </w:numPr>
        <w:snapToGrid w:val="0"/>
        <w:spacing w:before="0" w:after="0" w:line="360" w:lineRule="auto"/>
        <w:ind w:left="420" w:firstLine="0"/>
        <w:jc w:val="left"/>
        <w:rPr>
          <w:rFonts w:ascii="宋体" w:hAnsi="宋体" w:cs="宋体"/>
          <w:bCs w:val="0"/>
          <w:sz w:val="21"/>
          <w:szCs w:val="22"/>
        </w:rPr>
      </w:pPr>
      <w:bookmarkStart w:id="67" w:name="_Toc465179572"/>
      <w:bookmarkStart w:id="68" w:name="_Toc469905531"/>
      <w:r>
        <w:rPr>
          <w:rFonts w:ascii="宋体" w:hAnsi="宋体" w:cs="宋体" w:hint="eastAsia"/>
          <w:bCs w:val="0"/>
          <w:sz w:val="21"/>
          <w:szCs w:val="22"/>
        </w:rPr>
        <w:t>实施服务要求</w:t>
      </w:r>
      <w:bookmarkEnd w:id="66"/>
      <w:bookmarkEnd w:id="67"/>
      <w:bookmarkEnd w:id="68"/>
    </w:p>
    <w:p w14:paraId="4AC44CBC" w14:textId="77777777" w:rsidR="00CE0D4C" w:rsidRDefault="00000000">
      <w:pPr>
        <w:spacing w:line="360" w:lineRule="auto"/>
        <w:ind w:leftChars="177" w:left="372" w:firstLineChars="177" w:firstLine="372"/>
        <w:rPr>
          <w:rFonts w:ascii="宋体" w:hAnsi="宋体" w:cs="宋体"/>
        </w:rPr>
      </w:pPr>
      <w:r>
        <w:rPr>
          <w:rFonts w:ascii="宋体" w:hAnsi="宋体" w:cs="宋体" w:hint="eastAsia"/>
        </w:rPr>
        <w:t>响应人应针对本项目提出完整的实施服务方案，其中包括关于项目进度控制、质量控制、培训管理以及与本项目相关的沟通协调工作等的详细描述。</w:t>
      </w:r>
    </w:p>
    <w:p w14:paraId="67C0A9C7" w14:textId="77777777" w:rsidR="00CE0D4C" w:rsidRDefault="00000000">
      <w:pPr>
        <w:spacing w:line="360" w:lineRule="auto"/>
        <w:ind w:leftChars="177" w:left="372" w:firstLineChars="177" w:firstLine="372"/>
        <w:rPr>
          <w:rFonts w:ascii="宋体" w:hAnsi="宋体" w:cs="宋体"/>
        </w:rPr>
      </w:pPr>
      <w:r>
        <w:rPr>
          <w:rFonts w:ascii="宋体" w:hAnsi="宋体" w:cs="宋体" w:hint="eastAsia"/>
        </w:rPr>
        <w:t>1.进度管理：响应人应根据项目工期要求，提交详细的实施</w:t>
      </w:r>
      <w:proofErr w:type="gramStart"/>
      <w:r>
        <w:rPr>
          <w:rFonts w:ascii="宋体" w:hAnsi="宋体" w:cs="宋体" w:hint="eastAsia"/>
        </w:rPr>
        <w:t>主计划</w:t>
      </w:r>
      <w:proofErr w:type="gramEnd"/>
      <w:r>
        <w:rPr>
          <w:rFonts w:ascii="宋体" w:hAnsi="宋体" w:cs="宋体" w:hint="eastAsia"/>
        </w:rPr>
        <w:t>和进度控制方案，明确在各阶段的主要工作及其成果，说明各阶段工期安排的科学性、合理性和可行性。</w:t>
      </w:r>
    </w:p>
    <w:p w14:paraId="653E1D32" w14:textId="77777777" w:rsidR="00CE0D4C" w:rsidRDefault="00000000">
      <w:pPr>
        <w:spacing w:line="360" w:lineRule="auto"/>
        <w:ind w:leftChars="177" w:left="372" w:firstLineChars="177" w:firstLine="372"/>
        <w:rPr>
          <w:rFonts w:ascii="宋体" w:hAnsi="宋体" w:cs="宋体"/>
        </w:rPr>
      </w:pPr>
      <w:r>
        <w:rPr>
          <w:rFonts w:ascii="宋体" w:hAnsi="宋体" w:cs="宋体" w:hint="eastAsia"/>
        </w:rPr>
        <w:t xml:space="preserve">2.质量管理：响应人应根据项目质量要求，提出明确的项目质量管理标准和流程，提供确保其内部质量程序遵循项目管理的方法概要，提供采购人所要求的质量保证的活动和数据类型。 </w:t>
      </w:r>
    </w:p>
    <w:p w14:paraId="1AF2E234" w14:textId="77777777" w:rsidR="00CE0D4C" w:rsidRDefault="00000000">
      <w:pPr>
        <w:spacing w:line="360" w:lineRule="auto"/>
        <w:ind w:leftChars="177" w:left="372" w:firstLineChars="177" w:firstLine="372"/>
      </w:pPr>
      <w:r>
        <w:rPr>
          <w:rFonts w:ascii="宋体" w:hAnsi="宋体" w:cs="宋体" w:hint="eastAsia"/>
        </w:rPr>
        <w:t>3.风险管理：在一个项目周期内，可能出现一些影响项目进度的意外或问题，例如需求定义不准确或未能如期完成、需求不断变化、领导与项目人员沟通不足、项目人力资源估计不足、项目实施环境和条件不完全具备等等。响应人应就本项目可预见的风险进行评估，分析其影响并提出解决方案。</w:t>
      </w:r>
    </w:p>
    <w:p w14:paraId="72DCB2F7" w14:textId="77777777" w:rsidR="00CE0D4C" w:rsidRDefault="00000000">
      <w:pPr>
        <w:spacing w:line="360" w:lineRule="auto"/>
        <w:ind w:leftChars="177" w:left="372" w:firstLineChars="177" w:firstLine="372"/>
        <w:rPr>
          <w:rFonts w:ascii="宋体" w:hAnsi="宋体" w:cs="宋体"/>
        </w:rPr>
      </w:pPr>
      <w:r>
        <w:rPr>
          <w:rFonts w:ascii="宋体" w:hAnsi="宋体" w:cs="宋体" w:hint="eastAsia"/>
        </w:rPr>
        <w:t>4.培训管理：响应人应详细制定培训方案，培训方案应包括培训目的、培训课程（包括课程介绍）、培训教材（列出培训教材基本内容）、培训师资情况（包括教师简历）、培训时间地点安排、人次数、培训组织方式等，并提出对学员的基本资格要求。与培训相关的费用，响应人应当一并计算在响应中。</w:t>
      </w:r>
    </w:p>
    <w:p w14:paraId="17CA91EA" w14:textId="77777777" w:rsidR="00CE0D4C" w:rsidRDefault="00000000">
      <w:pPr>
        <w:spacing w:line="360" w:lineRule="auto"/>
        <w:ind w:leftChars="177" w:left="372" w:firstLineChars="177" w:firstLine="372"/>
        <w:rPr>
          <w:rFonts w:ascii="宋体" w:hAnsi="宋体" w:cs="宋体"/>
        </w:rPr>
      </w:pPr>
      <w:r>
        <w:rPr>
          <w:rFonts w:ascii="宋体" w:hAnsi="宋体" w:cs="宋体" w:hint="eastAsia"/>
        </w:rPr>
        <w:t>5.售后服务：明确日常系统维护工作量、常规维护方案及突发事件应急机制和策略方案。</w:t>
      </w:r>
    </w:p>
    <w:p w14:paraId="514C6BF0" w14:textId="77777777" w:rsidR="00CE0D4C" w:rsidRDefault="00CE0D4C">
      <w:pPr>
        <w:spacing w:line="312" w:lineRule="auto"/>
        <w:ind w:firstLine="480"/>
        <w:rPr>
          <w:rFonts w:ascii="宋体" w:hAnsi="宋体" w:cs="宋体"/>
        </w:rPr>
      </w:pPr>
    </w:p>
    <w:p w14:paraId="7BD5BD49" w14:textId="77777777" w:rsidR="00CE0D4C" w:rsidRDefault="00000000">
      <w:pPr>
        <w:spacing w:line="360" w:lineRule="auto"/>
        <w:rPr>
          <w:rFonts w:ascii="宋体" w:hAnsi="宋体" w:cs="宋体"/>
          <w:szCs w:val="21"/>
        </w:rPr>
      </w:pPr>
      <w:r>
        <w:rPr>
          <w:rFonts w:ascii="宋体" w:hAnsi="宋体" w:cs="宋体" w:hint="eastAsia"/>
        </w:rPr>
        <w:br w:type="page"/>
      </w:r>
      <w:bookmarkEnd w:id="56"/>
    </w:p>
    <w:p w14:paraId="51CB9753" w14:textId="77777777" w:rsidR="00CE0D4C" w:rsidRDefault="00000000">
      <w:pPr>
        <w:pStyle w:val="af"/>
        <w:snapToGrid w:val="0"/>
        <w:spacing w:beforeLines="100" w:before="240" w:afterLines="100" w:after="240" w:line="360" w:lineRule="auto"/>
        <w:jc w:val="center"/>
        <w:outlineLvl w:val="0"/>
        <w:rPr>
          <w:rFonts w:hAnsi="宋体" w:cs="宋体"/>
          <w:b/>
          <w:bCs/>
          <w:sz w:val="32"/>
          <w:szCs w:val="36"/>
        </w:rPr>
      </w:pPr>
      <w:bookmarkStart w:id="69" w:name="_Toc33706924"/>
      <w:bookmarkStart w:id="70" w:name="_Toc26164"/>
      <w:bookmarkStart w:id="71" w:name="_Toc18445"/>
      <w:r>
        <w:rPr>
          <w:rFonts w:hAnsi="宋体" w:cs="宋体" w:hint="eastAsia"/>
          <w:b/>
          <w:bCs/>
          <w:sz w:val="32"/>
          <w:szCs w:val="36"/>
        </w:rPr>
        <w:lastRenderedPageBreak/>
        <w:t>第五章  响应文件格式附件</w:t>
      </w:r>
      <w:bookmarkEnd w:id="69"/>
      <w:bookmarkEnd w:id="70"/>
      <w:bookmarkEnd w:id="71"/>
    </w:p>
    <w:p w14:paraId="0A792419" w14:textId="77777777" w:rsidR="00CE0D4C" w:rsidRDefault="00000000">
      <w:pPr>
        <w:adjustRightInd w:val="0"/>
        <w:spacing w:line="360" w:lineRule="auto"/>
        <w:rPr>
          <w:rFonts w:ascii="宋体" w:hAnsi="宋体" w:cs="宋体"/>
          <w:b/>
          <w:szCs w:val="21"/>
        </w:rPr>
      </w:pPr>
      <w:r>
        <w:rPr>
          <w:rFonts w:ascii="宋体" w:hAnsi="宋体" w:cs="宋体" w:hint="eastAsia"/>
          <w:b/>
          <w:szCs w:val="21"/>
        </w:rPr>
        <w:t>本部分仅提供了招标文件的部分格式，招标文件提供了招标文件格式的，招标文件必须按照招标文件的格式进行编制。未提供格式的，参照招标文件的要求自拟。</w:t>
      </w:r>
    </w:p>
    <w:p w14:paraId="646A777F" w14:textId="77777777" w:rsidR="00CE0D4C" w:rsidRDefault="00000000">
      <w:pPr>
        <w:snapToGrid w:val="0"/>
        <w:spacing w:beforeLines="50" w:before="120" w:after="50" w:line="360" w:lineRule="auto"/>
        <w:rPr>
          <w:rFonts w:ascii="宋体" w:hAnsi="宋体" w:cs="宋体"/>
          <w:b/>
          <w:sz w:val="30"/>
          <w:szCs w:val="30"/>
        </w:rPr>
      </w:pPr>
      <w:r>
        <w:rPr>
          <w:rFonts w:ascii="宋体" w:hAnsi="宋体" w:cs="宋体" w:hint="eastAsia"/>
          <w:sz w:val="30"/>
          <w:szCs w:val="30"/>
        </w:rPr>
        <w:br w:type="page"/>
      </w:r>
      <w:r>
        <w:rPr>
          <w:rFonts w:ascii="宋体" w:hAnsi="宋体" w:cs="宋体" w:hint="eastAsia"/>
          <w:sz w:val="30"/>
          <w:szCs w:val="30"/>
        </w:rPr>
        <w:lastRenderedPageBreak/>
        <w:t>附件1</w:t>
      </w:r>
      <w:r>
        <w:rPr>
          <w:rFonts w:ascii="宋体" w:hAnsi="宋体" w:cs="宋体" w:hint="eastAsia"/>
          <w:b/>
          <w:sz w:val="30"/>
          <w:szCs w:val="30"/>
        </w:rPr>
        <w:t xml:space="preserve">：                                         </w:t>
      </w:r>
      <w:r>
        <w:rPr>
          <w:rFonts w:ascii="宋体" w:hAnsi="宋体" w:cs="宋体" w:hint="eastAsia"/>
          <w:bCs/>
          <w:sz w:val="30"/>
          <w:szCs w:val="30"/>
        </w:rPr>
        <w:t>正本或副本</w:t>
      </w:r>
    </w:p>
    <w:p w14:paraId="6377279D" w14:textId="77777777" w:rsidR="00CE0D4C" w:rsidRDefault="00000000">
      <w:pPr>
        <w:snapToGrid w:val="0"/>
        <w:spacing w:beforeLines="50" w:before="120" w:after="50" w:line="360" w:lineRule="auto"/>
        <w:jc w:val="right"/>
        <w:rPr>
          <w:rFonts w:ascii="宋体" w:hAnsi="宋体" w:cs="宋体"/>
          <w:bCs/>
          <w:sz w:val="30"/>
          <w:szCs w:val="30"/>
        </w:rPr>
      </w:pPr>
      <w:r>
        <w:rPr>
          <w:rFonts w:ascii="宋体" w:hAnsi="宋体" w:cs="宋体" w:hint="eastAsia"/>
          <w:sz w:val="30"/>
          <w:szCs w:val="30"/>
        </w:rPr>
        <w:t xml:space="preserve">                                            </w:t>
      </w:r>
    </w:p>
    <w:p w14:paraId="6D37A220" w14:textId="77777777" w:rsidR="00CE0D4C" w:rsidRDefault="00000000">
      <w:pPr>
        <w:spacing w:line="360" w:lineRule="auto"/>
        <w:jc w:val="center"/>
        <w:rPr>
          <w:rFonts w:ascii="宋体" w:hAnsi="宋体" w:cs="宋体"/>
          <w:b/>
          <w:sz w:val="54"/>
          <w:szCs w:val="44"/>
        </w:rPr>
      </w:pPr>
      <w:r>
        <w:rPr>
          <w:rFonts w:ascii="宋体" w:hAnsi="宋体" w:cs="宋体" w:hint="eastAsia"/>
          <w:b/>
          <w:sz w:val="54"/>
          <w:szCs w:val="44"/>
        </w:rPr>
        <w:t>浙江英特药业有限责任公司</w:t>
      </w:r>
    </w:p>
    <w:p w14:paraId="0A539BA4" w14:textId="77777777" w:rsidR="00CE0D4C" w:rsidRDefault="00000000">
      <w:pPr>
        <w:spacing w:line="720" w:lineRule="auto"/>
        <w:jc w:val="center"/>
        <w:rPr>
          <w:rFonts w:ascii="宋体" w:hAnsi="宋体" w:cs="宋体"/>
          <w:b/>
          <w:sz w:val="44"/>
          <w:szCs w:val="44"/>
        </w:rPr>
      </w:pPr>
      <w:proofErr w:type="gramStart"/>
      <w:r>
        <w:rPr>
          <w:rFonts w:ascii="宋体" w:hAnsi="宋体" w:cs="宋体" w:hint="eastAsia"/>
          <w:b/>
          <w:sz w:val="54"/>
          <w:szCs w:val="44"/>
        </w:rPr>
        <w:t>怡</w:t>
      </w:r>
      <w:proofErr w:type="gramEnd"/>
      <w:r>
        <w:rPr>
          <w:rFonts w:ascii="宋体" w:hAnsi="宋体" w:cs="宋体" w:hint="eastAsia"/>
          <w:b/>
          <w:sz w:val="54"/>
          <w:szCs w:val="44"/>
        </w:rPr>
        <w:t>年药房旗舰店项目叫号系统</w:t>
      </w:r>
    </w:p>
    <w:p w14:paraId="4486995A" w14:textId="77777777" w:rsidR="00CE0D4C" w:rsidRDefault="00000000">
      <w:pPr>
        <w:snapToGrid w:val="0"/>
        <w:spacing w:line="360" w:lineRule="auto"/>
        <w:ind w:right="-108"/>
        <w:jc w:val="center"/>
        <w:rPr>
          <w:rFonts w:ascii="宋体" w:hAnsi="宋体" w:cs="宋体"/>
          <w:b/>
          <w:spacing w:val="40"/>
          <w:sz w:val="56"/>
          <w:szCs w:val="72"/>
        </w:rPr>
      </w:pPr>
      <w:r>
        <w:rPr>
          <w:rFonts w:ascii="宋体" w:hAnsi="宋体" w:cs="宋体" w:hint="eastAsia"/>
          <w:b/>
          <w:spacing w:val="40"/>
          <w:sz w:val="56"/>
          <w:szCs w:val="72"/>
        </w:rPr>
        <w:t>招标文件</w:t>
      </w:r>
    </w:p>
    <w:p w14:paraId="7AB5E310" w14:textId="77777777" w:rsidR="00CE0D4C" w:rsidRDefault="00CE0D4C">
      <w:pPr>
        <w:snapToGrid w:val="0"/>
        <w:spacing w:line="360" w:lineRule="auto"/>
        <w:ind w:right="-108"/>
        <w:jc w:val="center"/>
        <w:rPr>
          <w:rFonts w:ascii="宋体" w:hAnsi="宋体" w:cs="宋体"/>
          <w:b/>
          <w:spacing w:val="40"/>
          <w:sz w:val="72"/>
          <w:szCs w:val="84"/>
        </w:rPr>
      </w:pPr>
    </w:p>
    <w:p w14:paraId="2ED4E70E" w14:textId="77777777" w:rsidR="00CE0D4C" w:rsidRDefault="00CE0D4C">
      <w:pPr>
        <w:spacing w:line="360" w:lineRule="auto"/>
        <w:ind w:right="532"/>
        <w:rPr>
          <w:rFonts w:ascii="宋体" w:hAnsi="宋体" w:cs="宋体"/>
          <w:sz w:val="36"/>
          <w:szCs w:val="36"/>
        </w:rPr>
      </w:pPr>
    </w:p>
    <w:p w14:paraId="38B0E2DF" w14:textId="77777777" w:rsidR="00CE0D4C" w:rsidRDefault="00CE0D4C">
      <w:pPr>
        <w:spacing w:line="360" w:lineRule="auto"/>
        <w:ind w:right="532" w:firstLineChars="200" w:firstLine="720"/>
        <w:rPr>
          <w:rFonts w:ascii="宋体" w:hAnsi="宋体" w:cs="宋体"/>
          <w:sz w:val="36"/>
          <w:szCs w:val="36"/>
        </w:rPr>
      </w:pPr>
    </w:p>
    <w:p w14:paraId="74FC563B" w14:textId="77777777" w:rsidR="00CE0D4C" w:rsidRDefault="00CE0D4C">
      <w:pPr>
        <w:spacing w:line="360" w:lineRule="auto"/>
        <w:ind w:right="532" w:firstLineChars="200" w:firstLine="720"/>
        <w:rPr>
          <w:rFonts w:ascii="宋体" w:hAnsi="宋体" w:cs="宋体"/>
          <w:sz w:val="36"/>
          <w:szCs w:val="36"/>
        </w:rPr>
      </w:pPr>
    </w:p>
    <w:p w14:paraId="0F8511BE" w14:textId="77777777" w:rsidR="00CE0D4C" w:rsidRDefault="00CE0D4C">
      <w:pPr>
        <w:spacing w:line="360" w:lineRule="auto"/>
        <w:ind w:right="532" w:firstLineChars="200" w:firstLine="720"/>
        <w:rPr>
          <w:rFonts w:ascii="宋体" w:hAnsi="宋体" w:cs="宋体"/>
          <w:sz w:val="36"/>
          <w:szCs w:val="36"/>
        </w:rPr>
      </w:pPr>
    </w:p>
    <w:p w14:paraId="7F0666AF" w14:textId="77777777" w:rsidR="00CE0D4C" w:rsidRDefault="00CE0D4C">
      <w:pPr>
        <w:spacing w:line="360" w:lineRule="auto"/>
        <w:ind w:right="532" w:firstLineChars="200" w:firstLine="720"/>
        <w:rPr>
          <w:rFonts w:ascii="宋体" w:hAnsi="宋体" w:cs="宋体"/>
          <w:sz w:val="36"/>
          <w:szCs w:val="36"/>
        </w:rPr>
      </w:pPr>
    </w:p>
    <w:p w14:paraId="339E3E69" w14:textId="77777777" w:rsidR="00CE0D4C" w:rsidRDefault="00000000">
      <w:pPr>
        <w:spacing w:line="360" w:lineRule="auto"/>
        <w:ind w:right="532" w:firstLineChars="200" w:firstLine="640"/>
        <w:rPr>
          <w:rFonts w:ascii="宋体" w:hAnsi="宋体" w:cs="宋体"/>
          <w:sz w:val="32"/>
          <w:szCs w:val="36"/>
          <w:u w:val="single"/>
        </w:rPr>
      </w:pPr>
      <w:r>
        <w:rPr>
          <w:rFonts w:ascii="宋体" w:hAnsi="宋体" w:cs="宋体" w:hint="eastAsia"/>
          <w:sz w:val="32"/>
          <w:szCs w:val="36"/>
        </w:rPr>
        <w:t>响应方全称：</w:t>
      </w:r>
      <w:r>
        <w:rPr>
          <w:rFonts w:ascii="宋体" w:hAnsi="宋体" w:cs="宋体" w:hint="eastAsia"/>
          <w:sz w:val="32"/>
          <w:szCs w:val="36"/>
          <w:u w:val="single"/>
        </w:rPr>
        <w:t xml:space="preserve">                          （盖公章）</w:t>
      </w:r>
    </w:p>
    <w:p w14:paraId="58CD1F47" w14:textId="77777777" w:rsidR="00CE0D4C" w:rsidRDefault="00000000">
      <w:pPr>
        <w:spacing w:line="360" w:lineRule="auto"/>
        <w:ind w:right="532" w:firstLineChars="200" w:firstLine="640"/>
        <w:rPr>
          <w:rFonts w:ascii="宋体" w:hAnsi="宋体" w:cs="宋体"/>
          <w:sz w:val="32"/>
          <w:szCs w:val="36"/>
          <w:u w:val="single"/>
        </w:rPr>
      </w:pPr>
      <w:r>
        <w:rPr>
          <w:rFonts w:ascii="宋体" w:hAnsi="宋体" w:cs="宋体" w:hint="eastAsia"/>
          <w:sz w:val="32"/>
          <w:szCs w:val="36"/>
        </w:rPr>
        <w:t>法定代表人或授权委托人：</w:t>
      </w:r>
      <w:r>
        <w:rPr>
          <w:rFonts w:ascii="宋体" w:hAnsi="宋体" w:cs="宋体" w:hint="eastAsia"/>
          <w:sz w:val="32"/>
          <w:szCs w:val="36"/>
          <w:u w:val="single"/>
        </w:rPr>
        <w:t xml:space="preserve">          （签字或盖章）</w:t>
      </w:r>
    </w:p>
    <w:p w14:paraId="5035DE87" w14:textId="77777777" w:rsidR="00CE0D4C" w:rsidRDefault="00000000">
      <w:pPr>
        <w:spacing w:line="360" w:lineRule="auto"/>
        <w:ind w:right="532" w:firstLineChars="200" w:firstLine="640"/>
        <w:rPr>
          <w:rFonts w:ascii="宋体" w:hAnsi="宋体" w:cs="宋体"/>
          <w:sz w:val="32"/>
          <w:szCs w:val="36"/>
        </w:rPr>
      </w:pPr>
      <w:r>
        <w:rPr>
          <w:rFonts w:ascii="宋体" w:hAnsi="宋体" w:cs="宋体" w:hint="eastAsia"/>
          <w:sz w:val="32"/>
          <w:szCs w:val="36"/>
        </w:rPr>
        <w:t>日期：      年    月    日</w:t>
      </w:r>
    </w:p>
    <w:p w14:paraId="3DA6C4EC" w14:textId="77777777" w:rsidR="00CE0D4C" w:rsidRDefault="00000000">
      <w:pPr>
        <w:snapToGrid w:val="0"/>
        <w:spacing w:before="50" w:after="50" w:line="360" w:lineRule="auto"/>
        <w:jc w:val="center"/>
        <w:rPr>
          <w:rFonts w:ascii="宋体" w:hAnsi="宋体" w:cs="宋体"/>
          <w:b/>
          <w:bCs/>
          <w:sz w:val="36"/>
          <w:szCs w:val="36"/>
        </w:rPr>
      </w:pPr>
      <w:r>
        <w:rPr>
          <w:rFonts w:ascii="宋体" w:hAnsi="宋体" w:cs="宋体" w:hint="eastAsia"/>
          <w:b/>
          <w:sz w:val="32"/>
          <w:szCs w:val="36"/>
        </w:rPr>
        <w:br w:type="page"/>
      </w:r>
      <w:r>
        <w:rPr>
          <w:rFonts w:ascii="宋体" w:hAnsi="宋体" w:cs="宋体" w:hint="eastAsia"/>
          <w:b/>
          <w:bCs/>
          <w:sz w:val="36"/>
          <w:szCs w:val="36"/>
        </w:rPr>
        <w:lastRenderedPageBreak/>
        <w:t>目录</w:t>
      </w:r>
    </w:p>
    <w:p w14:paraId="41DD7072" w14:textId="77777777" w:rsidR="00CE0D4C" w:rsidRDefault="00CE0D4C">
      <w:pPr>
        <w:snapToGrid w:val="0"/>
        <w:spacing w:before="50" w:after="50" w:line="360" w:lineRule="auto"/>
        <w:rPr>
          <w:rFonts w:ascii="宋体" w:hAnsi="宋体" w:cs="宋体"/>
          <w:sz w:val="30"/>
          <w:szCs w:val="30"/>
        </w:rPr>
      </w:pPr>
    </w:p>
    <w:p w14:paraId="672F8FAA" w14:textId="77777777" w:rsidR="00CE0D4C" w:rsidRDefault="00000000">
      <w:pPr>
        <w:snapToGrid w:val="0"/>
        <w:spacing w:line="360" w:lineRule="auto"/>
        <w:jc w:val="left"/>
        <w:rPr>
          <w:rFonts w:ascii="宋体" w:hAnsi="宋体" w:cs="宋体"/>
          <w:sz w:val="30"/>
          <w:szCs w:val="30"/>
        </w:rPr>
      </w:pPr>
      <w:r>
        <w:rPr>
          <w:rFonts w:ascii="宋体" w:hAnsi="宋体" w:cs="宋体" w:hint="eastAsia"/>
          <w:sz w:val="30"/>
          <w:szCs w:val="30"/>
        </w:rPr>
        <w:t>（1）开标一览表</w:t>
      </w:r>
    </w:p>
    <w:p w14:paraId="26A76D30" w14:textId="77777777" w:rsidR="00CE0D4C" w:rsidRDefault="00000000">
      <w:pPr>
        <w:snapToGrid w:val="0"/>
        <w:spacing w:line="360" w:lineRule="auto"/>
        <w:jc w:val="left"/>
        <w:rPr>
          <w:rFonts w:ascii="宋体" w:hAnsi="宋体" w:cs="宋体"/>
          <w:sz w:val="30"/>
          <w:szCs w:val="30"/>
        </w:rPr>
      </w:pPr>
      <w:r>
        <w:rPr>
          <w:rFonts w:ascii="宋体" w:hAnsi="宋体" w:cs="宋体" w:hint="eastAsia"/>
          <w:sz w:val="30"/>
          <w:szCs w:val="30"/>
        </w:rPr>
        <w:t>（2）报价明细表（格式见附件）</w:t>
      </w:r>
    </w:p>
    <w:p w14:paraId="00148AA8" w14:textId="77777777" w:rsidR="00CE0D4C" w:rsidRDefault="00000000">
      <w:pPr>
        <w:snapToGrid w:val="0"/>
        <w:spacing w:line="360" w:lineRule="auto"/>
        <w:jc w:val="left"/>
        <w:rPr>
          <w:rFonts w:ascii="宋体" w:hAnsi="宋体" w:cs="宋体"/>
          <w:sz w:val="30"/>
          <w:szCs w:val="30"/>
        </w:rPr>
      </w:pPr>
      <w:r>
        <w:rPr>
          <w:rFonts w:ascii="宋体" w:hAnsi="宋体" w:cs="宋体" w:hint="eastAsia"/>
          <w:sz w:val="30"/>
          <w:szCs w:val="30"/>
        </w:rPr>
        <w:t>（3）供应商针对报价需要说明的其他文件和说明（格式自拟）</w:t>
      </w:r>
    </w:p>
    <w:p w14:paraId="2F17F5B2"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（4）声明书 (格式见附件，</w:t>
      </w:r>
      <w:proofErr w:type="gramStart"/>
      <w:r>
        <w:rPr>
          <w:rFonts w:ascii="宋体" w:hAnsi="宋体" w:cs="宋体" w:hint="eastAsia"/>
          <w:sz w:val="30"/>
          <w:szCs w:val="30"/>
        </w:rPr>
        <w:t>含重大</w:t>
      </w:r>
      <w:proofErr w:type="gramEnd"/>
      <w:r>
        <w:rPr>
          <w:rFonts w:ascii="宋体" w:hAnsi="宋体" w:cs="宋体" w:hint="eastAsia"/>
          <w:sz w:val="30"/>
          <w:szCs w:val="30"/>
        </w:rPr>
        <w:t>违法记录声明)；</w:t>
      </w:r>
    </w:p>
    <w:p w14:paraId="45397D04"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（5）提供公开招标发布之日起至响应截止日内任意时间的“信用中国”网站（www.creditchina.gov.cn）、中国政府采购网（www.ccgp.gov.cn）投标方信用查询网页截图。（以当日评标小组核实的查询结果为准）</w:t>
      </w:r>
    </w:p>
    <w:p w14:paraId="497DD147"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（6）法定代表人授权委托书（格式见附件）；</w:t>
      </w:r>
    </w:p>
    <w:p w14:paraId="7AD26DED"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（7）提供有效的营业执照复印件并加盖公司公章；</w:t>
      </w:r>
    </w:p>
    <w:p w14:paraId="75D014D5"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（8）提供有效的依法缴纳社会保障资金证明（缴纳凭证或</w:t>
      </w:r>
      <w:proofErr w:type="gramStart"/>
      <w:r>
        <w:rPr>
          <w:rFonts w:ascii="宋体" w:hAnsi="宋体" w:cs="宋体" w:hint="eastAsia"/>
          <w:sz w:val="30"/>
          <w:szCs w:val="30"/>
        </w:rPr>
        <w:t>人社部门</w:t>
      </w:r>
      <w:proofErr w:type="gramEnd"/>
      <w:r>
        <w:rPr>
          <w:rFonts w:ascii="宋体" w:hAnsi="宋体" w:cs="宋体" w:hint="eastAsia"/>
          <w:sz w:val="30"/>
          <w:szCs w:val="30"/>
        </w:rPr>
        <w:t>出具的证明）；</w:t>
      </w:r>
    </w:p>
    <w:p w14:paraId="4ABC1368"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（9）同类项目实施情况一览表（格式见附件）；</w:t>
      </w:r>
    </w:p>
    <w:p w14:paraId="2C416981"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（10）提供有效的其他相关资质证书复印件及获奖情况（如有）；</w:t>
      </w:r>
    </w:p>
    <w:p w14:paraId="647942D7"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（11）商务响应表（格式见附件）；</w:t>
      </w:r>
    </w:p>
    <w:p w14:paraId="1B062F2A"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（12）供应商基本情况介绍；</w:t>
      </w:r>
    </w:p>
    <w:p w14:paraId="574C17CD"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（13）供应商认为可以提供的与评审相关的资料。</w:t>
      </w:r>
    </w:p>
    <w:p w14:paraId="1D3A007F" w14:textId="77777777" w:rsidR="00CE0D4C" w:rsidRDefault="00000000">
      <w:pPr>
        <w:spacing w:line="360" w:lineRule="auto"/>
        <w:rPr>
          <w:rFonts w:ascii="宋体" w:hAnsi="宋体" w:cs="宋体"/>
          <w:szCs w:val="21"/>
        </w:rPr>
      </w:pPr>
      <w:bookmarkStart w:id="72" w:name="_Hlk33733714"/>
      <w:r>
        <w:rPr>
          <w:rFonts w:ascii="宋体" w:hAnsi="宋体" w:cs="宋体" w:hint="eastAsia"/>
          <w:sz w:val="30"/>
          <w:szCs w:val="30"/>
        </w:rPr>
        <w:t>（14）系统总体技术方案</w:t>
      </w:r>
    </w:p>
    <w:p w14:paraId="5531C6A0"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（15）实施组织方案：</w:t>
      </w:r>
    </w:p>
    <w:p w14:paraId="719DD4B2"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lastRenderedPageBreak/>
        <w:t>（16）项目实施人员配置一览表（格式见附件）；</w:t>
      </w:r>
    </w:p>
    <w:p w14:paraId="4EF59212"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（17）售后服务方案。</w:t>
      </w:r>
    </w:p>
    <w:p w14:paraId="3DF19B79"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（18）关于对招标文件中有关条款的拒绝声明；</w:t>
      </w:r>
    </w:p>
    <w:p w14:paraId="78E6501D"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（19）供应商认为需要的其他技术文件或说明。</w:t>
      </w:r>
      <w:bookmarkEnd w:id="72"/>
    </w:p>
    <w:p w14:paraId="369C5C9A" w14:textId="77777777" w:rsidR="00CE0D4C" w:rsidRDefault="00CE0D4C">
      <w:pPr>
        <w:pStyle w:val="ae"/>
      </w:pPr>
    </w:p>
    <w:p w14:paraId="2799415C" w14:textId="77777777" w:rsidR="00CE0D4C" w:rsidRDefault="00CE0D4C">
      <w:pPr>
        <w:pStyle w:val="ae"/>
      </w:pPr>
    </w:p>
    <w:p w14:paraId="3D6D2FDA" w14:textId="77777777" w:rsidR="00CE0D4C" w:rsidRDefault="00000000">
      <w:pPr>
        <w:snapToGrid w:val="0"/>
        <w:spacing w:before="50" w:afterLines="50" w:after="120" w:line="360" w:lineRule="auto"/>
        <w:jc w:val="left"/>
        <w:rPr>
          <w:rFonts w:ascii="宋体" w:hAnsi="宋体" w:cs="宋体"/>
          <w:sz w:val="30"/>
          <w:szCs w:val="30"/>
        </w:rPr>
      </w:pPr>
      <w:r>
        <w:rPr>
          <w:rFonts w:ascii="宋体" w:hAnsi="宋体" w:cs="宋体" w:hint="eastAsia"/>
          <w:sz w:val="30"/>
          <w:szCs w:val="30"/>
        </w:rPr>
        <w:br w:type="page"/>
      </w:r>
    </w:p>
    <w:p w14:paraId="20D19856" w14:textId="77777777" w:rsidR="00CE0D4C" w:rsidRDefault="00000000">
      <w:pPr>
        <w:snapToGrid w:val="0"/>
        <w:spacing w:before="50" w:afterLines="50" w:after="120" w:line="360" w:lineRule="auto"/>
        <w:jc w:val="left"/>
        <w:rPr>
          <w:rFonts w:ascii="宋体" w:hAnsi="宋体" w:cs="宋体"/>
          <w:sz w:val="30"/>
          <w:szCs w:val="30"/>
        </w:rPr>
      </w:pPr>
      <w:r>
        <w:rPr>
          <w:rFonts w:ascii="宋体" w:hAnsi="宋体" w:cs="宋体" w:hint="eastAsia"/>
          <w:sz w:val="30"/>
          <w:szCs w:val="30"/>
        </w:rPr>
        <w:lastRenderedPageBreak/>
        <w:t>附件3：</w:t>
      </w:r>
    </w:p>
    <w:p w14:paraId="23CDE26D" w14:textId="77777777" w:rsidR="00CE0D4C" w:rsidRDefault="00000000">
      <w:pPr>
        <w:snapToGrid w:val="0"/>
        <w:spacing w:before="50" w:after="50" w:line="360" w:lineRule="auto"/>
        <w:jc w:val="center"/>
        <w:rPr>
          <w:rFonts w:ascii="宋体" w:hAnsi="宋体" w:cs="宋体"/>
          <w:b/>
          <w:sz w:val="36"/>
          <w:szCs w:val="36"/>
        </w:rPr>
      </w:pPr>
      <w:r>
        <w:rPr>
          <w:rFonts w:ascii="宋体" w:hAnsi="宋体" w:cs="宋体" w:hint="eastAsia"/>
          <w:b/>
          <w:sz w:val="36"/>
          <w:szCs w:val="36"/>
        </w:rPr>
        <w:t>声 明 书</w:t>
      </w:r>
    </w:p>
    <w:p w14:paraId="2C743881" w14:textId="77777777" w:rsidR="00CE0D4C" w:rsidRDefault="00000000">
      <w:pPr>
        <w:spacing w:line="312" w:lineRule="auto"/>
        <w:rPr>
          <w:rFonts w:ascii="宋体" w:hAnsi="宋体" w:cs="宋体"/>
          <w:sz w:val="30"/>
          <w:szCs w:val="30"/>
        </w:rPr>
      </w:pPr>
      <w:r>
        <w:rPr>
          <w:rFonts w:ascii="宋体" w:hAnsi="宋体" w:cs="宋体" w:hint="eastAsia"/>
          <w:sz w:val="30"/>
          <w:szCs w:val="30"/>
        </w:rPr>
        <w:t>致：浙江英特药业有限责任公司</w:t>
      </w:r>
    </w:p>
    <w:p w14:paraId="01A87C97" w14:textId="77777777" w:rsidR="00CE0D4C" w:rsidRDefault="00000000">
      <w:pPr>
        <w:spacing w:line="312" w:lineRule="auto"/>
        <w:ind w:firstLineChars="200" w:firstLine="600"/>
        <w:rPr>
          <w:rFonts w:ascii="宋体" w:hAnsi="宋体" w:cs="宋体"/>
          <w:sz w:val="30"/>
          <w:szCs w:val="30"/>
        </w:rPr>
      </w:pPr>
      <w:r>
        <w:rPr>
          <w:rFonts w:ascii="宋体" w:hAnsi="宋体" w:cs="宋体" w:hint="eastAsia"/>
          <w:sz w:val="30"/>
          <w:szCs w:val="30"/>
          <w:u w:val="single"/>
        </w:rPr>
        <w:t>（投标方名称）</w:t>
      </w:r>
      <w:r>
        <w:rPr>
          <w:rFonts w:ascii="宋体" w:hAnsi="宋体" w:cs="宋体" w:hint="eastAsia"/>
          <w:sz w:val="30"/>
          <w:szCs w:val="30"/>
        </w:rPr>
        <w:t>系中华人民共和国合法企业，经营地址</w:t>
      </w:r>
      <w:r>
        <w:rPr>
          <w:rFonts w:ascii="宋体" w:hAnsi="宋体" w:cs="宋体" w:hint="eastAsia"/>
          <w:sz w:val="30"/>
          <w:szCs w:val="30"/>
          <w:u w:val="single"/>
        </w:rPr>
        <w:t xml:space="preserve">                            </w:t>
      </w:r>
      <w:r>
        <w:rPr>
          <w:rFonts w:ascii="宋体" w:hAnsi="宋体" w:cs="宋体" w:hint="eastAsia"/>
          <w:sz w:val="30"/>
          <w:szCs w:val="30"/>
        </w:rPr>
        <w:t>。</w:t>
      </w:r>
    </w:p>
    <w:p w14:paraId="37C06A86" w14:textId="77777777" w:rsidR="00CE0D4C" w:rsidRDefault="00000000">
      <w:pPr>
        <w:spacing w:line="312" w:lineRule="auto"/>
        <w:ind w:firstLineChars="200" w:firstLine="600"/>
        <w:rPr>
          <w:rFonts w:ascii="宋体" w:hAnsi="宋体" w:cs="宋体"/>
          <w:sz w:val="30"/>
          <w:szCs w:val="30"/>
        </w:rPr>
      </w:pPr>
      <w:r>
        <w:rPr>
          <w:rFonts w:ascii="宋体" w:hAnsi="宋体" w:cs="宋体" w:hint="eastAsia"/>
          <w:sz w:val="30"/>
          <w:szCs w:val="30"/>
        </w:rPr>
        <w:t>我</w:t>
      </w:r>
      <w:r>
        <w:rPr>
          <w:rFonts w:ascii="宋体" w:hAnsi="宋体" w:cs="宋体" w:hint="eastAsia"/>
          <w:sz w:val="30"/>
          <w:szCs w:val="30"/>
          <w:u w:val="single"/>
        </w:rPr>
        <w:t>（姓名）</w:t>
      </w:r>
      <w:r>
        <w:rPr>
          <w:rFonts w:ascii="宋体" w:hAnsi="宋体" w:cs="宋体" w:hint="eastAsia"/>
          <w:sz w:val="30"/>
          <w:szCs w:val="30"/>
        </w:rPr>
        <w:t>系</w:t>
      </w:r>
      <w:r>
        <w:rPr>
          <w:rFonts w:ascii="宋体" w:hAnsi="宋体" w:cs="宋体" w:hint="eastAsia"/>
          <w:sz w:val="30"/>
          <w:szCs w:val="30"/>
          <w:u w:val="single"/>
        </w:rPr>
        <w:t>（投标方名称）</w:t>
      </w:r>
      <w:r>
        <w:rPr>
          <w:rFonts w:ascii="宋体" w:hAnsi="宋体" w:cs="宋体" w:hint="eastAsia"/>
          <w:sz w:val="30"/>
          <w:szCs w:val="30"/>
        </w:rPr>
        <w:t>的法定代表人，我方愿意参加贵方组织的</w:t>
      </w:r>
      <w:r>
        <w:rPr>
          <w:rFonts w:ascii="宋体" w:hAnsi="宋体" w:cs="宋体" w:hint="eastAsia"/>
          <w:sz w:val="30"/>
          <w:szCs w:val="30"/>
          <w:u w:val="single"/>
        </w:rPr>
        <w:t>（招标项目名称）</w:t>
      </w:r>
      <w:r>
        <w:rPr>
          <w:rFonts w:ascii="宋体" w:hAnsi="宋体" w:cs="宋体" w:hint="eastAsia"/>
          <w:sz w:val="30"/>
          <w:szCs w:val="30"/>
        </w:rPr>
        <w:t>的招标响应，为此，我方就本次投标响应有关事项郑重声明如下：</w:t>
      </w:r>
    </w:p>
    <w:p w14:paraId="6BC35CF6" w14:textId="77777777" w:rsidR="00CE0D4C" w:rsidRDefault="00000000">
      <w:pPr>
        <w:spacing w:line="312" w:lineRule="auto"/>
        <w:ind w:firstLineChars="200" w:firstLine="600"/>
        <w:rPr>
          <w:rFonts w:ascii="宋体" w:hAnsi="宋体" w:cs="宋体"/>
          <w:sz w:val="30"/>
          <w:szCs w:val="30"/>
        </w:rPr>
      </w:pPr>
      <w:r>
        <w:rPr>
          <w:rFonts w:ascii="宋体" w:hAnsi="宋体" w:cs="宋体" w:hint="eastAsia"/>
          <w:sz w:val="30"/>
          <w:szCs w:val="30"/>
        </w:rPr>
        <w:t>1、我方已详细审查全部招标文件，同意招标文件的各项要求。</w:t>
      </w:r>
    </w:p>
    <w:p w14:paraId="40D23D35" w14:textId="77777777" w:rsidR="00CE0D4C" w:rsidRDefault="00000000">
      <w:pPr>
        <w:spacing w:line="312" w:lineRule="auto"/>
        <w:ind w:firstLineChars="200" w:firstLine="600"/>
        <w:rPr>
          <w:rFonts w:ascii="宋体" w:hAnsi="宋体" w:cs="宋体"/>
          <w:sz w:val="30"/>
          <w:szCs w:val="30"/>
        </w:rPr>
      </w:pPr>
      <w:r>
        <w:rPr>
          <w:rFonts w:ascii="宋体" w:hAnsi="宋体" w:cs="宋体" w:hint="eastAsia"/>
          <w:sz w:val="30"/>
          <w:szCs w:val="30"/>
        </w:rPr>
        <w:t>2、我方向贵方提交的所有招标文件、资料都是准确的和真实的。</w:t>
      </w:r>
    </w:p>
    <w:p w14:paraId="5C82ED33" w14:textId="77777777" w:rsidR="00CE0D4C" w:rsidRDefault="00000000">
      <w:pPr>
        <w:spacing w:line="312" w:lineRule="auto"/>
        <w:ind w:firstLineChars="200" w:firstLine="600"/>
        <w:rPr>
          <w:rFonts w:ascii="宋体" w:hAnsi="宋体" w:cs="宋体"/>
          <w:sz w:val="30"/>
          <w:szCs w:val="30"/>
        </w:rPr>
      </w:pPr>
      <w:r>
        <w:rPr>
          <w:rFonts w:ascii="宋体" w:hAnsi="宋体" w:cs="宋体" w:hint="eastAsia"/>
          <w:sz w:val="30"/>
          <w:szCs w:val="30"/>
        </w:rPr>
        <w:t>3、若成交，我方将按招标文件规定履行合同责任和义务。</w:t>
      </w:r>
    </w:p>
    <w:p w14:paraId="25D29A4A" w14:textId="77777777" w:rsidR="00CE0D4C" w:rsidRDefault="00000000">
      <w:pPr>
        <w:spacing w:line="312" w:lineRule="auto"/>
        <w:ind w:firstLineChars="200" w:firstLine="600"/>
        <w:rPr>
          <w:rFonts w:ascii="宋体" w:hAnsi="宋体" w:cs="宋体"/>
          <w:sz w:val="30"/>
          <w:szCs w:val="30"/>
        </w:rPr>
      </w:pPr>
      <w:r>
        <w:rPr>
          <w:rFonts w:ascii="宋体" w:hAnsi="宋体" w:cs="宋体" w:hint="eastAsia"/>
          <w:sz w:val="30"/>
          <w:szCs w:val="30"/>
        </w:rPr>
        <w:t>4、招标文件自开标日起有效期为90天。</w:t>
      </w:r>
    </w:p>
    <w:p w14:paraId="1B75DDC7" w14:textId="77777777" w:rsidR="00CE0D4C" w:rsidRDefault="00000000">
      <w:pPr>
        <w:spacing w:line="312" w:lineRule="auto"/>
        <w:ind w:firstLineChars="200" w:firstLine="600"/>
        <w:rPr>
          <w:rFonts w:ascii="宋体" w:hAnsi="宋体" w:cs="宋体"/>
          <w:sz w:val="30"/>
          <w:szCs w:val="30"/>
        </w:rPr>
      </w:pPr>
      <w:r>
        <w:rPr>
          <w:rFonts w:ascii="宋体" w:hAnsi="宋体" w:cs="宋体" w:hint="eastAsia"/>
          <w:sz w:val="30"/>
          <w:szCs w:val="30"/>
        </w:rPr>
        <w:t>5、我方参与本项目前3年内的经营活动中没有重大违法记录；</w:t>
      </w:r>
    </w:p>
    <w:p w14:paraId="13C9ED6B" w14:textId="77777777" w:rsidR="00CE0D4C" w:rsidRDefault="00000000">
      <w:pPr>
        <w:spacing w:line="312" w:lineRule="auto"/>
        <w:ind w:firstLineChars="200" w:firstLine="600"/>
        <w:rPr>
          <w:rFonts w:ascii="宋体" w:hAnsi="宋体" w:cs="宋体"/>
          <w:sz w:val="30"/>
          <w:szCs w:val="30"/>
        </w:rPr>
      </w:pPr>
      <w:r>
        <w:rPr>
          <w:rFonts w:ascii="宋体" w:hAnsi="宋体" w:cs="宋体" w:hint="eastAsia"/>
          <w:sz w:val="30"/>
          <w:szCs w:val="30"/>
        </w:rPr>
        <w:t>6、我方通过“信用中国”网站（www.creditchina.gov.cn）、中国政府采购网（www.ccgp.gov.cn）查询，未被列入失信被执行人、重大税收违法案件当事人名单、政府采购严重违法失信行为记录名单。</w:t>
      </w:r>
    </w:p>
    <w:p w14:paraId="44A5D858" w14:textId="77777777" w:rsidR="00CE0D4C" w:rsidRDefault="00000000">
      <w:pPr>
        <w:spacing w:line="312" w:lineRule="auto"/>
        <w:ind w:firstLineChars="200" w:firstLine="600"/>
        <w:rPr>
          <w:rFonts w:ascii="宋体" w:hAnsi="宋体" w:cs="宋体"/>
          <w:sz w:val="30"/>
          <w:szCs w:val="30"/>
        </w:rPr>
      </w:pPr>
      <w:r>
        <w:rPr>
          <w:rFonts w:ascii="宋体" w:hAnsi="宋体" w:cs="宋体" w:hint="eastAsia"/>
          <w:sz w:val="30"/>
          <w:szCs w:val="30"/>
        </w:rPr>
        <w:t>7、以上事项如有虚假或隐瞒，我方愿意承担一切后果，并不再寻求任何旨在减轻或免除法律责任的辩解。</w:t>
      </w:r>
    </w:p>
    <w:p w14:paraId="296983D5" w14:textId="77777777" w:rsidR="00CE0D4C" w:rsidRDefault="00CE0D4C">
      <w:pPr>
        <w:spacing w:line="312" w:lineRule="auto"/>
        <w:rPr>
          <w:rFonts w:ascii="宋体" w:hAnsi="宋体" w:cs="宋体"/>
          <w:sz w:val="30"/>
          <w:szCs w:val="30"/>
        </w:rPr>
      </w:pPr>
    </w:p>
    <w:p w14:paraId="4FF35061" w14:textId="77777777" w:rsidR="00CE0D4C" w:rsidRDefault="00000000">
      <w:pPr>
        <w:spacing w:line="312" w:lineRule="auto"/>
        <w:rPr>
          <w:rFonts w:ascii="宋体" w:hAnsi="宋体" w:cs="宋体"/>
          <w:sz w:val="30"/>
          <w:szCs w:val="30"/>
          <w:u w:val="single"/>
        </w:rPr>
      </w:pPr>
      <w:r>
        <w:rPr>
          <w:rFonts w:ascii="宋体" w:hAnsi="宋体" w:cs="宋体" w:hint="eastAsia"/>
          <w:sz w:val="30"/>
          <w:szCs w:val="30"/>
        </w:rPr>
        <w:t>法定代表人签名或签名章：</w:t>
      </w:r>
      <w:r>
        <w:rPr>
          <w:rFonts w:ascii="宋体" w:hAnsi="宋体" w:cs="宋体" w:hint="eastAsia"/>
          <w:sz w:val="30"/>
          <w:szCs w:val="30"/>
          <w:u w:val="single"/>
        </w:rPr>
        <w:t xml:space="preserve">               </w:t>
      </w:r>
    </w:p>
    <w:p w14:paraId="445F7673" w14:textId="77777777" w:rsidR="00CE0D4C" w:rsidRDefault="00000000">
      <w:pPr>
        <w:spacing w:line="312" w:lineRule="auto"/>
        <w:rPr>
          <w:rFonts w:ascii="宋体" w:hAnsi="宋体" w:cs="宋体"/>
          <w:sz w:val="30"/>
          <w:szCs w:val="30"/>
          <w:u w:val="single"/>
        </w:rPr>
      </w:pPr>
      <w:r>
        <w:rPr>
          <w:rFonts w:ascii="宋体" w:hAnsi="宋体" w:cs="宋体" w:hint="eastAsia"/>
          <w:sz w:val="30"/>
          <w:szCs w:val="30"/>
        </w:rPr>
        <w:t>供应商全称（公章）：</w:t>
      </w:r>
      <w:r>
        <w:rPr>
          <w:rFonts w:ascii="宋体" w:hAnsi="宋体" w:cs="宋体" w:hint="eastAsia"/>
          <w:sz w:val="30"/>
          <w:szCs w:val="30"/>
          <w:u w:val="single"/>
        </w:rPr>
        <w:t xml:space="preserve">                   </w:t>
      </w:r>
    </w:p>
    <w:p w14:paraId="1D4FF21F" w14:textId="77777777" w:rsidR="00CE0D4C" w:rsidRDefault="00000000">
      <w:pPr>
        <w:snapToGrid w:val="0"/>
        <w:spacing w:beforeLines="50" w:before="120" w:after="50" w:line="312" w:lineRule="auto"/>
        <w:rPr>
          <w:rFonts w:ascii="宋体" w:hAnsi="宋体" w:cs="宋体"/>
          <w:sz w:val="30"/>
          <w:szCs w:val="30"/>
        </w:rPr>
      </w:pPr>
      <w:r>
        <w:rPr>
          <w:rFonts w:ascii="宋体" w:hAnsi="宋体" w:cs="宋体" w:hint="eastAsia"/>
          <w:sz w:val="30"/>
          <w:szCs w:val="30"/>
        </w:rPr>
        <w:t>日期：    年    月    日</w:t>
      </w:r>
    </w:p>
    <w:p w14:paraId="1F0848A9"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br w:type="page"/>
      </w:r>
      <w:r>
        <w:rPr>
          <w:rFonts w:ascii="宋体" w:hAnsi="宋体" w:cs="宋体" w:hint="eastAsia"/>
          <w:sz w:val="30"/>
          <w:szCs w:val="30"/>
        </w:rPr>
        <w:lastRenderedPageBreak/>
        <w:t>附件4：</w:t>
      </w:r>
    </w:p>
    <w:p w14:paraId="1BD8341E" w14:textId="77777777" w:rsidR="00CE0D4C" w:rsidRDefault="00000000">
      <w:pPr>
        <w:snapToGrid w:val="0"/>
        <w:spacing w:before="50" w:after="50" w:line="360" w:lineRule="auto"/>
        <w:jc w:val="center"/>
        <w:rPr>
          <w:rFonts w:ascii="宋体" w:hAnsi="宋体" w:cs="宋体"/>
          <w:b/>
          <w:sz w:val="36"/>
          <w:szCs w:val="36"/>
        </w:rPr>
      </w:pPr>
      <w:r>
        <w:rPr>
          <w:rFonts w:ascii="宋体" w:hAnsi="宋体" w:cs="宋体" w:hint="eastAsia"/>
          <w:b/>
          <w:sz w:val="36"/>
          <w:szCs w:val="36"/>
        </w:rPr>
        <w:t>法定代表人授权委托书</w:t>
      </w:r>
    </w:p>
    <w:p w14:paraId="505429A1" w14:textId="77777777" w:rsidR="00CE0D4C" w:rsidRDefault="00CE0D4C">
      <w:pPr>
        <w:snapToGrid w:val="0"/>
        <w:spacing w:beforeLines="50" w:before="120" w:after="50" w:line="360" w:lineRule="auto"/>
        <w:jc w:val="center"/>
        <w:rPr>
          <w:rFonts w:ascii="宋体" w:hAnsi="宋体" w:cs="宋体"/>
          <w:b/>
          <w:sz w:val="30"/>
          <w:szCs w:val="30"/>
        </w:rPr>
      </w:pPr>
    </w:p>
    <w:p w14:paraId="47CDF14F" w14:textId="77777777" w:rsidR="00CE0D4C" w:rsidRDefault="00000000">
      <w:pPr>
        <w:snapToGrid w:val="0"/>
        <w:spacing w:beforeLines="50" w:before="120" w:after="50" w:line="360" w:lineRule="auto"/>
        <w:rPr>
          <w:rFonts w:ascii="宋体" w:hAnsi="宋体" w:cs="宋体"/>
          <w:b/>
          <w:bCs/>
          <w:sz w:val="30"/>
          <w:szCs w:val="30"/>
        </w:rPr>
      </w:pPr>
      <w:r>
        <w:rPr>
          <w:rFonts w:ascii="宋体" w:hAnsi="宋体" w:cs="宋体" w:hint="eastAsia"/>
          <w:bCs/>
          <w:sz w:val="30"/>
          <w:szCs w:val="30"/>
        </w:rPr>
        <w:t>浙江英特药业有限责任公司：</w:t>
      </w:r>
    </w:p>
    <w:p w14:paraId="42AF4C26" w14:textId="77777777" w:rsidR="00CE0D4C" w:rsidRDefault="00000000">
      <w:pPr>
        <w:snapToGrid w:val="0"/>
        <w:spacing w:beforeLines="50" w:before="120" w:after="50" w:line="360" w:lineRule="auto"/>
        <w:ind w:firstLineChars="200" w:firstLine="600"/>
        <w:rPr>
          <w:rFonts w:ascii="宋体" w:hAnsi="宋体" w:cs="宋体"/>
          <w:sz w:val="30"/>
          <w:szCs w:val="30"/>
        </w:rPr>
      </w:pPr>
      <w:r>
        <w:rPr>
          <w:rFonts w:ascii="宋体" w:hAnsi="宋体" w:cs="宋体" w:hint="eastAsia"/>
          <w:sz w:val="30"/>
          <w:szCs w:val="30"/>
        </w:rPr>
        <w:t>我</w:t>
      </w:r>
      <w:r>
        <w:rPr>
          <w:rFonts w:ascii="宋体" w:hAnsi="宋体" w:cs="宋体" w:hint="eastAsia"/>
          <w:sz w:val="30"/>
          <w:szCs w:val="30"/>
          <w:u w:val="single"/>
        </w:rPr>
        <w:t xml:space="preserve">    </w:t>
      </w:r>
      <w:r>
        <w:rPr>
          <w:rFonts w:ascii="宋体" w:hAnsi="宋体" w:cs="宋体" w:hint="eastAsia"/>
          <w:sz w:val="30"/>
          <w:szCs w:val="30"/>
        </w:rPr>
        <w:t>（姓名）系</w:t>
      </w:r>
      <w:r>
        <w:rPr>
          <w:rFonts w:ascii="宋体" w:hAnsi="宋体" w:cs="宋体" w:hint="eastAsia"/>
          <w:sz w:val="30"/>
          <w:szCs w:val="30"/>
          <w:u w:val="single"/>
        </w:rPr>
        <w:t xml:space="preserve">    </w:t>
      </w:r>
      <w:r>
        <w:rPr>
          <w:rFonts w:ascii="宋体" w:hAnsi="宋体" w:cs="宋体" w:hint="eastAsia"/>
          <w:sz w:val="30"/>
          <w:szCs w:val="30"/>
        </w:rPr>
        <w:t xml:space="preserve">（响应方名称）的法定代表人，现授权委托本单位在职职工 </w:t>
      </w:r>
      <w:r>
        <w:rPr>
          <w:rFonts w:ascii="宋体" w:hAnsi="宋体" w:cs="宋体" w:hint="eastAsia"/>
          <w:sz w:val="30"/>
          <w:szCs w:val="30"/>
          <w:u w:val="single"/>
        </w:rPr>
        <w:t xml:space="preserve">         </w:t>
      </w:r>
      <w:r>
        <w:rPr>
          <w:rFonts w:ascii="宋体" w:hAnsi="宋体" w:cs="宋体" w:hint="eastAsia"/>
          <w:sz w:val="30"/>
          <w:szCs w:val="30"/>
        </w:rPr>
        <w:t>（姓名）为全权代表，以我方的名义参加项目名称：</w:t>
      </w:r>
      <w:r>
        <w:rPr>
          <w:rFonts w:ascii="宋体" w:hAnsi="宋体" w:cs="宋体" w:hint="eastAsia"/>
          <w:sz w:val="30"/>
          <w:szCs w:val="30"/>
          <w:u w:val="single"/>
        </w:rPr>
        <w:t xml:space="preserve">      </w:t>
      </w:r>
      <w:r>
        <w:rPr>
          <w:rFonts w:ascii="宋体" w:hAnsi="宋体" w:cs="宋体" w:hint="eastAsia"/>
          <w:sz w:val="30"/>
          <w:szCs w:val="30"/>
        </w:rPr>
        <w:t>项目的公开招标响应活动，并代表我方全权办理针对该项目的响应、投标、签约等具体事务和签署相关文件。我方对授权代表的签名事项负全部责任。</w:t>
      </w:r>
    </w:p>
    <w:p w14:paraId="5A092F96" w14:textId="77777777" w:rsidR="00CE0D4C" w:rsidRDefault="00000000">
      <w:pPr>
        <w:snapToGrid w:val="0"/>
        <w:spacing w:beforeLines="50" w:before="120" w:after="50" w:line="360" w:lineRule="auto"/>
        <w:ind w:firstLineChars="200" w:firstLine="600"/>
        <w:rPr>
          <w:rFonts w:ascii="宋体" w:hAnsi="宋体" w:cs="宋体"/>
          <w:sz w:val="30"/>
          <w:szCs w:val="30"/>
        </w:rPr>
      </w:pPr>
      <w:r>
        <w:rPr>
          <w:rFonts w:ascii="宋体" w:hAnsi="宋体" w:cs="宋体" w:hint="eastAsia"/>
          <w:sz w:val="30"/>
          <w:szCs w:val="30"/>
        </w:rPr>
        <w:t>在撤销授权的书面通知以前，本授权书一直有效。授权代表在授权书有效期内签署的所有文件不因授权的撤销而失效。</w:t>
      </w:r>
    </w:p>
    <w:p w14:paraId="2D7368E8" w14:textId="77777777" w:rsidR="00CE0D4C" w:rsidRDefault="00000000">
      <w:pPr>
        <w:snapToGrid w:val="0"/>
        <w:spacing w:beforeLines="50" w:before="120" w:after="50" w:line="360" w:lineRule="auto"/>
        <w:ind w:firstLineChars="200" w:firstLine="600"/>
        <w:rPr>
          <w:rFonts w:ascii="宋体" w:hAnsi="宋体" w:cs="宋体"/>
          <w:sz w:val="30"/>
          <w:szCs w:val="30"/>
        </w:rPr>
      </w:pPr>
      <w:r>
        <w:rPr>
          <w:rFonts w:ascii="宋体" w:hAnsi="宋体" w:cs="宋体" w:hint="eastAsia"/>
          <w:sz w:val="30"/>
          <w:szCs w:val="30"/>
        </w:rPr>
        <w:t>授权代表无转委托权，特此委托。</w:t>
      </w:r>
    </w:p>
    <w:p w14:paraId="3F8C56D6" w14:textId="77777777" w:rsidR="00CE0D4C" w:rsidRDefault="00CE0D4C">
      <w:pPr>
        <w:snapToGrid w:val="0"/>
        <w:spacing w:beforeLines="50" w:before="120" w:after="50" w:line="360" w:lineRule="auto"/>
        <w:ind w:firstLine="480"/>
        <w:rPr>
          <w:rFonts w:ascii="宋体" w:hAnsi="宋体" w:cs="宋体"/>
          <w:sz w:val="30"/>
          <w:szCs w:val="30"/>
        </w:rPr>
      </w:pPr>
    </w:p>
    <w:p w14:paraId="05EC1F52" w14:textId="77777777" w:rsidR="00CE0D4C" w:rsidRDefault="00CE0D4C">
      <w:pPr>
        <w:snapToGrid w:val="0"/>
        <w:spacing w:beforeLines="50" w:before="120" w:after="50" w:line="360" w:lineRule="auto"/>
        <w:ind w:firstLine="480"/>
        <w:rPr>
          <w:rFonts w:ascii="宋体" w:hAnsi="宋体" w:cs="宋体"/>
          <w:sz w:val="30"/>
          <w:szCs w:val="30"/>
        </w:rPr>
      </w:pPr>
    </w:p>
    <w:p w14:paraId="4E7A3C85"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授权代表签名：</w:t>
      </w:r>
      <w:r>
        <w:rPr>
          <w:rFonts w:ascii="宋体" w:hAnsi="宋体" w:cs="宋体" w:hint="eastAsia"/>
          <w:sz w:val="30"/>
          <w:szCs w:val="30"/>
          <w:u w:val="single"/>
        </w:rPr>
        <w:t xml:space="preserve">          </w:t>
      </w:r>
      <w:r>
        <w:rPr>
          <w:rFonts w:ascii="宋体" w:hAnsi="宋体" w:cs="宋体" w:hint="eastAsia"/>
          <w:sz w:val="30"/>
          <w:szCs w:val="30"/>
        </w:rPr>
        <w:t xml:space="preserve">     职务：</w:t>
      </w:r>
      <w:r>
        <w:rPr>
          <w:rFonts w:ascii="宋体" w:hAnsi="宋体" w:cs="宋体" w:hint="eastAsia"/>
          <w:sz w:val="30"/>
          <w:szCs w:val="30"/>
          <w:u w:val="single"/>
        </w:rPr>
        <w:t xml:space="preserve">          </w:t>
      </w:r>
    </w:p>
    <w:p w14:paraId="427088D7"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授权代表身份证号码：</w:t>
      </w:r>
      <w:r>
        <w:rPr>
          <w:rFonts w:ascii="宋体" w:hAnsi="宋体" w:cs="宋体" w:hint="eastAsia"/>
          <w:sz w:val="30"/>
          <w:szCs w:val="30"/>
          <w:u w:val="single"/>
        </w:rPr>
        <w:t xml:space="preserve">                         </w:t>
      </w:r>
    </w:p>
    <w:p w14:paraId="723E87BB"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法定代表人签名或签名章：</w:t>
      </w:r>
      <w:r>
        <w:rPr>
          <w:rFonts w:ascii="宋体" w:hAnsi="宋体" w:cs="宋体" w:hint="eastAsia"/>
          <w:sz w:val="30"/>
          <w:szCs w:val="30"/>
          <w:u w:val="single"/>
        </w:rPr>
        <w:t xml:space="preserve">         </w:t>
      </w:r>
      <w:r>
        <w:rPr>
          <w:rFonts w:ascii="宋体" w:hAnsi="宋体" w:cs="宋体" w:hint="eastAsia"/>
          <w:sz w:val="30"/>
          <w:szCs w:val="30"/>
        </w:rPr>
        <w:t xml:space="preserve">   职务：</w:t>
      </w:r>
      <w:r>
        <w:rPr>
          <w:rFonts w:ascii="宋体" w:hAnsi="宋体" w:cs="宋体" w:hint="eastAsia"/>
          <w:sz w:val="30"/>
          <w:szCs w:val="30"/>
          <w:u w:val="single"/>
        </w:rPr>
        <w:t xml:space="preserve">           </w:t>
      </w:r>
    </w:p>
    <w:p w14:paraId="63E9F2CA"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供应商全称（公章）：</w:t>
      </w:r>
      <w:r>
        <w:rPr>
          <w:rFonts w:ascii="宋体" w:hAnsi="宋体" w:cs="宋体" w:hint="eastAsia"/>
          <w:sz w:val="30"/>
          <w:szCs w:val="30"/>
          <w:u w:val="single"/>
        </w:rPr>
        <w:t xml:space="preserve">                      </w:t>
      </w:r>
    </w:p>
    <w:p w14:paraId="211411EA"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日期：    年    月    日</w:t>
      </w:r>
    </w:p>
    <w:p w14:paraId="1A001261"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br w:type="page"/>
      </w:r>
      <w:r>
        <w:rPr>
          <w:rFonts w:ascii="宋体" w:hAnsi="宋体" w:cs="宋体" w:hint="eastAsia"/>
          <w:sz w:val="30"/>
          <w:szCs w:val="30"/>
        </w:rPr>
        <w:lastRenderedPageBreak/>
        <w:t>附件5：</w:t>
      </w:r>
    </w:p>
    <w:p w14:paraId="0FCDDAF3" w14:textId="77777777" w:rsidR="00CE0D4C" w:rsidRDefault="00000000">
      <w:pPr>
        <w:snapToGrid w:val="0"/>
        <w:spacing w:before="50" w:after="50" w:line="360" w:lineRule="auto"/>
        <w:jc w:val="center"/>
        <w:rPr>
          <w:rFonts w:ascii="宋体" w:hAnsi="宋体" w:cs="宋体"/>
          <w:b/>
          <w:sz w:val="36"/>
          <w:szCs w:val="36"/>
        </w:rPr>
      </w:pPr>
      <w:r>
        <w:rPr>
          <w:rFonts w:ascii="宋体" w:hAnsi="宋体" w:cs="宋体" w:hint="eastAsia"/>
          <w:b/>
          <w:sz w:val="36"/>
          <w:szCs w:val="36"/>
        </w:rPr>
        <w:t>同类项目实施情况一览表</w:t>
      </w:r>
    </w:p>
    <w:p w14:paraId="6755493B" w14:textId="77777777" w:rsidR="00CE0D4C" w:rsidRDefault="00000000">
      <w:pPr>
        <w:pStyle w:val="af2"/>
        <w:snapToGrid w:val="0"/>
        <w:spacing w:line="360" w:lineRule="auto"/>
        <w:rPr>
          <w:rFonts w:ascii="宋体" w:eastAsia="宋体" w:hAnsi="宋体" w:cs="宋体"/>
          <w:sz w:val="30"/>
          <w:szCs w:val="30"/>
          <w:u w:val="single"/>
        </w:rPr>
      </w:pPr>
      <w:r>
        <w:rPr>
          <w:rFonts w:ascii="宋体" w:eastAsia="宋体" w:hAnsi="宋体" w:cs="宋体" w:hint="eastAsia"/>
          <w:sz w:val="30"/>
          <w:szCs w:val="30"/>
        </w:rPr>
        <w:t>供应商全称（公章）：</w:t>
      </w:r>
      <w:r>
        <w:rPr>
          <w:rFonts w:ascii="宋体" w:eastAsia="宋体" w:hAnsi="宋体" w:cs="宋体" w:hint="eastAsia"/>
          <w:sz w:val="30"/>
          <w:szCs w:val="30"/>
          <w:u w:val="single"/>
        </w:rPr>
        <w:t xml:space="preserve">                      </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757"/>
      </w:tblGrid>
      <w:tr w:rsidR="00CE0D4C" w14:paraId="7B2C54A7" w14:textId="77777777">
        <w:trPr>
          <w:trHeight w:val="737"/>
          <w:jc w:val="center"/>
        </w:trPr>
        <w:tc>
          <w:tcPr>
            <w:tcW w:w="1757" w:type="dxa"/>
            <w:vAlign w:val="center"/>
          </w:tcPr>
          <w:p w14:paraId="4DE75C09" w14:textId="77777777" w:rsidR="00CE0D4C" w:rsidRDefault="00000000">
            <w:pPr>
              <w:spacing w:line="360" w:lineRule="auto"/>
              <w:jc w:val="center"/>
              <w:rPr>
                <w:rFonts w:ascii="宋体" w:hAnsi="宋体" w:cs="宋体"/>
                <w:sz w:val="30"/>
                <w:szCs w:val="30"/>
              </w:rPr>
            </w:pPr>
            <w:proofErr w:type="gramStart"/>
            <w:r>
              <w:rPr>
                <w:rFonts w:ascii="宋体" w:hAnsi="宋体" w:cs="宋体" w:hint="eastAsia"/>
                <w:sz w:val="30"/>
                <w:szCs w:val="30"/>
              </w:rPr>
              <w:t>起迄</w:t>
            </w:r>
            <w:proofErr w:type="gramEnd"/>
            <w:r>
              <w:rPr>
                <w:rFonts w:ascii="宋体" w:hAnsi="宋体" w:cs="宋体" w:hint="eastAsia"/>
                <w:sz w:val="30"/>
                <w:szCs w:val="30"/>
              </w:rPr>
              <w:t>时间</w:t>
            </w:r>
          </w:p>
        </w:tc>
        <w:tc>
          <w:tcPr>
            <w:tcW w:w="1757" w:type="dxa"/>
            <w:vAlign w:val="center"/>
          </w:tcPr>
          <w:p w14:paraId="3FC2ABEC" w14:textId="77777777" w:rsidR="00CE0D4C" w:rsidRDefault="00000000">
            <w:pPr>
              <w:spacing w:line="360" w:lineRule="auto"/>
              <w:jc w:val="center"/>
              <w:rPr>
                <w:rFonts w:ascii="宋体" w:hAnsi="宋体" w:cs="宋体"/>
                <w:sz w:val="30"/>
                <w:szCs w:val="30"/>
              </w:rPr>
            </w:pPr>
            <w:r>
              <w:rPr>
                <w:rFonts w:ascii="宋体" w:hAnsi="宋体" w:cs="宋体" w:hint="eastAsia"/>
                <w:sz w:val="30"/>
                <w:szCs w:val="30"/>
              </w:rPr>
              <w:t>项目概况</w:t>
            </w:r>
          </w:p>
        </w:tc>
        <w:tc>
          <w:tcPr>
            <w:tcW w:w="1757" w:type="dxa"/>
            <w:vAlign w:val="center"/>
          </w:tcPr>
          <w:p w14:paraId="2A4A50BB" w14:textId="77777777" w:rsidR="00CE0D4C" w:rsidRDefault="00000000">
            <w:pPr>
              <w:spacing w:line="360" w:lineRule="auto"/>
              <w:jc w:val="center"/>
              <w:rPr>
                <w:rFonts w:ascii="宋体" w:hAnsi="宋体" w:cs="宋体"/>
                <w:sz w:val="30"/>
                <w:szCs w:val="30"/>
              </w:rPr>
            </w:pPr>
            <w:r>
              <w:rPr>
                <w:rFonts w:ascii="宋体" w:hAnsi="宋体" w:cs="宋体" w:hint="eastAsia"/>
                <w:sz w:val="30"/>
                <w:szCs w:val="30"/>
              </w:rPr>
              <w:t>业主单位</w:t>
            </w:r>
          </w:p>
        </w:tc>
        <w:tc>
          <w:tcPr>
            <w:tcW w:w="1757" w:type="dxa"/>
            <w:vAlign w:val="center"/>
          </w:tcPr>
          <w:p w14:paraId="0007E12A" w14:textId="77777777" w:rsidR="00CE0D4C" w:rsidRDefault="00000000">
            <w:pPr>
              <w:spacing w:line="360" w:lineRule="auto"/>
              <w:jc w:val="center"/>
              <w:rPr>
                <w:rFonts w:ascii="宋体" w:hAnsi="宋体" w:cs="宋体"/>
                <w:sz w:val="30"/>
                <w:szCs w:val="30"/>
              </w:rPr>
            </w:pPr>
            <w:r>
              <w:rPr>
                <w:rFonts w:ascii="宋体" w:hAnsi="宋体" w:cs="宋体" w:hint="eastAsia"/>
                <w:sz w:val="30"/>
                <w:szCs w:val="30"/>
              </w:rPr>
              <w:t>完成情况</w:t>
            </w:r>
          </w:p>
        </w:tc>
        <w:tc>
          <w:tcPr>
            <w:tcW w:w="1757" w:type="dxa"/>
            <w:vAlign w:val="center"/>
          </w:tcPr>
          <w:p w14:paraId="4955C9D2" w14:textId="77777777" w:rsidR="00CE0D4C" w:rsidRDefault="00000000">
            <w:pPr>
              <w:spacing w:line="360" w:lineRule="auto"/>
              <w:jc w:val="center"/>
              <w:rPr>
                <w:rFonts w:ascii="宋体" w:hAnsi="宋体" w:cs="宋体"/>
                <w:sz w:val="30"/>
                <w:szCs w:val="30"/>
              </w:rPr>
            </w:pPr>
            <w:r>
              <w:rPr>
                <w:rFonts w:ascii="宋体" w:hAnsi="宋体" w:cs="宋体" w:hint="eastAsia"/>
                <w:sz w:val="30"/>
                <w:szCs w:val="30"/>
              </w:rPr>
              <w:t>备注</w:t>
            </w:r>
          </w:p>
        </w:tc>
      </w:tr>
      <w:tr w:rsidR="00CE0D4C" w14:paraId="6F0B4DFD" w14:textId="77777777">
        <w:trPr>
          <w:trHeight w:val="737"/>
          <w:jc w:val="center"/>
        </w:trPr>
        <w:tc>
          <w:tcPr>
            <w:tcW w:w="1757" w:type="dxa"/>
            <w:vAlign w:val="center"/>
          </w:tcPr>
          <w:p w14:paraId="6EB89090" w14:textId="77777777" w:rsidR="00CE0D4C" w:rsidRDefault="00CE0D4C">
            <w:pPr>
              <w:spacing w:line="360" w:lineRule="auto"/>
              <w:jc w:val="center"/>
              <w:rPr>
                <w:rFonts w:ascii="宋体" w:hAnsi="宋体" w:cs="宋体"/>
                <w:sz w:val="30"/>
                <w:szCs w:val="30"/>
              </w:rPr>
            </w:pPr>
          </w:p>
        </w:tc>
        <w:tc>
          <w:tcPr>
            <w:tcW w:w="1757" w:type="dxa"/>
            <w:vAlign w:val="center"/>
          </w:tcPr>
          <w:p w14:paraId="398ED4EE" w14:textId="77777777" w:rsidR="00CE0D4C" w:rsidRDefault="00CE0D4C">
            <w:pPr>
              <w:spacing w:line="360" w:lineRule="auto"/>
              <w:jc w:val="center"/>
              <w:rPr>
                <w:rFonts w:ascii="宋体" w:hAnsi="宋体" w:cs="宋体"/>
                <w:sz w:val="30"/>
                <w:szCs w:val="30"/>
              </w:rPr>
            </w:pPr>
          </w:p>
        </w:tc>
        <w:tc>
          <w:tcPr>
            <w:tcW w:w="1757" w:type="dxa"/>
            <w:vAlign w:val="center"/>
          </w:tcPr>
          <w:p w14:paraId="378B889A" w14:textId="77777777" w:rsidR="00CE0D4C" w:rsidRDefault="00CE0D4C">
            <w:pPr>
              <w:spacing w:line="360" w:lineRule="auto"/>
              <w:jc w:val="center"/>
              <w:rPr>
                <w:rFonts w:ascii="宋体" w:hAnsi="宋体" w:cs="宋体"/>
                <w:sz w:val="30"/>
                <w:szCs w:val="30"/>
              </w:rPr>
            </w:pPr>
          </w:p>
        </w:tc>
        <w:tc>
          <w:tcPr>
            <w:tcW w:w="1757" w:type="dxa"/>
            <w:vAlign w:val="center"/>
          </w:tcPr>
          <w:p w14:paraId="7F044320" w14:textId="77777777" w:rsidR="00CE0D4C" w:rsidRDefault="00CE0D4C">
            <w:pPr>
              <w:spacing w:line="360" w:lineRule="auto"/>
              <w:jc w:val="center"/>
              <w:rPr>
                <w:rFonts w:ascii="宋体" w:hAnsi="宋体" w:cs="宋体"/>
                <w:sz w:val="30"/>
                <w:szCs w:val="30"/>
              </w:rPr>
            </w:pPr>
          </w:p>
        </w:tc>
        <w:tc>
          <w:tcPr>
            <w:tcW w:w="1757" w:type="dxa"/>
            <w:vAlign w:val="center"/>
          </w:tcPr>
          <w:p w14:paraId="619011E4" w14:textId="77777777" w:rsidR="00CE0D4C" w:rsidRDefault="00CE0D4C">
            <w:pPr>
              <w:spacing w:line="360" w:lineRule="auto"/>
              <w:jc w:val="center"/>
              <w:rPr>
                <w:rFonts w:ascii="宋体" w:hAnsi="宋体" w:cs="宋体"/>
                <w:sz w:val="30"/>
                <w:szCs w:val="30"/>
              </w:rPr>
            </w:pPr>
          </w:p>
        </w:tc>
      </w:tr>
      <w:tr w:rsidR="00CE0D4C" w14:paraId="6E3304A0" w14:textId="77777777">
        <w:trPr>
          <w:trHeight w:val="737"/>
          <w:jc w:val="center"/>
        </w:trPr>
        <w:tc>
          <w:tcPr>
            <w:tcW w:w="1757" w:type="dxa"/>
            <w:vAlign w:val="center"/>
          </w:tcPr>
          <w:p w14:paraId="1FBBCDE9" w14:textId="77777777" w:rsidR="00CE0D4C" w:rsidRDefault="00CE0D4C">
            <w:pPr>
              <w:spacing w:line="360" w:lineRule="auto"/>
              <w:jc w:val="center"/>
              <w:rPr>
                <w:rFonts w:ascii="宋体" w:hAnsi="宋体" w:cs="宋体"/>
                <w:sz w:val="30"/>
                <w:szCs w:val="30"/>
              </w:rPr>
            </w:pPr>
          </w:p>
        </w:tc>
        <w:tc>
          <w:tcPr>
            <w:tcW w:w="1757" w:type="dxa"/>
            <w:vAlign w:val="center"/>
          </w:tcPr>
          <w:p w14:paraId="02D725CF" w14:textId="77777777" w:rsidR="00CE0D4C" w:rsidRDefault="00CE0D4C">
            <w:pPr>
              <w:spacing w:line="360" w:lineRule="auto"/>
              <w:jc w:val="center"/>
              <w:rPr>
                <w:rFonts w:ascii="宋体" w:hAnsi="宋体" w:cs="宋体"/>
                <w:sz w:val="30"/>
                <w:szCs w:val="30"/>
              </w:rPr>
            </w:pPr>
          </w:p>
        </w:tc>
        <w:tc>
          <w:tcPr>
            <w:tcW w:w="1757" w:type="dxa"/>
            <w:vAlign w:val="center"/>
          </w:tcPr>
          <w:p w14:paraId="12D23897" w14:textId="77777777" w:rsidR="00CE0D4C" w:rsidRDefault="00CE0D4C">
            <w:pPr>
              <w:spacing w:line="360" w:lineRule="auto"/>
              <w:jc w:val="center"/>
              <w:rPr>
                <w:rFonts w:ascii="宋体" w:hAnsi="宋体" w:cs="宋体"/>
                <w:sz w:val="30"/>
                <w:szCs w:val="30"/>
              </w:rPr>
            </w:pPr>
          </w:p>
        </w:tc>
        <w:tc>
          <w:tcPr>
            <w:tcW w:w="1757" w:type="dxa"/>
            <w:vAlign w:val="center"/>
          </w:tcPr>
          <w:p w14:paraId="25D1A9CA" w14:textId="77777777" w:rsidR="00CE0D4C" w:rsidRDefault="00CE0D4C">
            <w:pPr>
              <w:spacing w:line="360" w:lineRule="auto"/>
              <w:jc w:val="center"/>
              <w:rPr>
                <w:rFonts w:ascii="宋体" w:hAnsi="宋体" w:cs="宋体"/>
                <w:sz w:val="30"/>
                <w:szCs w:val="30"/>
              </w:rPr>
            </w:pPr>
          </w:p>
        </w:tc>
        <w:tc>
          <w:tcPr>
            <w:tcW w:w="1757" w:type="dxa"/>
            <w:vAlign w:val="center"/>
          </w:tcPr>
          <w:p w14:paraId="776B65F3" w14:textId="77777777" w:rsidR="00CE0D4C" w:rsidRDefault="00CE0D4C">
            <w:pPr>
              <w:spacing w:line="360" w:lineRule="auto"/>
              <w:jc w:val="center"/>
              <w:rPr>
                <w:rFonts w:ascii="宋体" w:hAnsi="宋体" w:cs="宋体"/>
                <w:sz w:val="30"/>
                <w:szCs w:val="30"/>
              </w:rPr>
            </w:pPr>
          </w:p>
        </w:tc>
      </w:tr>
      <w:tr w:rsidR="00CE0D4C" w14:paraId="33C01555" w14:textId="77777777">
        <w:trPr>
          <w:trHeight w:val="737"/>
          <w:jc w:val="center"/>
        </w:trPr>
        <w:tc>
          <w:tcPr>
            <w:tcW w:w="1757" w:type="dxa"/>
            <w:vAlign w:val="center"/>
          </w:tcPr>
          <w:p w14:paraId="364556F3" w14:textId="77777777" w:rsidR="00CE0D4C" w:rsidRDefault="00CE0D4C">
            <w:pPr>
              <w:spacing w:line="360" w:lineRule="auto"/>
              <w:jc w:val="center"/>
              <w:rPr>
                <w:rFonts w:ascii="宋体" w:hAnsi="宋体" w:cs="宋体"/>
                <w:sz w:val="30"/>
                <w:szCs w:val="30"/>
              </w:rPr>
            </w:pPr>
          </w:p>
        </w:tc>
        <w:tc>
          <w:tcPr>
            <w:tcW w:w="1757" w:type="dxa"/>
            <w:vAlign w:val="center"/>
          </w:tcPr>
          <w:p w14:paraId="1D25869D" w14:textId="77777777" w:rsidR="00CE0D4C" w:rsidRDefault="00CE0D4C">
            <w:pPr>
              <w:spacing w:line="360" w:lineRule="auto"/>
              <w:jc w:val="center"/>
              <w:rPr>
                <w:rFonts w:ascii="宋体" w:hAnsi="宋体" w:cs="宋体"/>
                <w:sz w:val="30"/>
                <w:szCs w:val="30"/>
              </w:rPr>
            </w:pPr>
          </w:p>
        </w:tc>
        <w:tc>
          <w:tcPr>
            <w:tcW w:w="1757" w:type="dxa"/>
            <w:vAlign w:val="center"/>
          </w:tcPr>
          <w:p w14:paraId="43AA02D0" w14:textId="77777777" w:rsidR="00CE0D4C" w:rsidRDefault="00CE0D4C">
            <w:pPr>
              <w:spacing w:line="360" w:lineRule="auto"/>
              <w:jc w:val="center"/>
              <w:rPr>
                <w:rFonts w:ascii="宋体" w:hAnsi="宋体" w:cs="宋体"/>
                <w:sz w:val="30"/>
                <w:szCs w:val="30"/>
              </w:rPr>
            </w:pPr>
          </w:p>
        </w:tc>
        <w:tc>
          <w:tcPr>
            <w:tcW w:w="1757" w:type="dxa"/>
            <w:vAlign w:val="center"/>
          </w:tcPr>
          <w:p w14:paraId="6C3AADDE" w14:textId="77777777" w:rsidR="00CE0D4C" w:rsidRDefault="00CE0D4C">
            <w:pPr>
              <w:spacing w:line="360" w:lineRule="auto"/>
              <w:jc w:val="center"/>
              <w:rPr>
                <w:rFonts w:ascii="宋体" w:hAnsi="宋体" w:cs="宋体"/>
                <w:sz w:val="30"/>
                <w:szCs w:val="30"/>
              </w:rPr>
            </w:pPr>
          </w:p>
        </w:tc>
        <w:tc>
          <w:tcPr>
            <w:tcW w:w="1757" w:type="dxa"/>
            <w:vAlign w:val="center"/>
          </w:tcPr>
          <w:p w14:paraId="222D025B" w14:textId="77777777" w:rsidR="00CE0D4C" w:rsidRDefault="00CE0D4C">
            <w:pPr>
              <w:spacing w:line="360" w:lineRule="auto"/>
              <w:jc w:val="center"/>
              <w:rPr>
                <w:rFonts w:ascii="宋体" w:hAnsi="宋体" w:cs="宋体"/>
                <w:sz w:val="30"/>
                <w:szCs w:val="30"/>
              </w:rPr>
            </w:pPr>
          </w:p>
        </w:tc>
      </w:tr>
      <w:tr w:rsidR="00CE0D4C" w14:paraId="52AD4FC9" w14:textId="77777777">
        <w:trPr>
          <w:trHeight w:val="737"/>
          <w:jc w:val="center"/>
        </w:trPr>
        <w:tc>
          <w:tcPr>
            <w:tcW w:w="1757" w:type="dxa"/>
            <w:vAlign w:val="center"/>
          </w:tcPr>
          <w:p w14:paraId="6AFF212A" w14:textId="77777777" w:rsidR="00CE0D4C" w:rsidRDefault="00CE0D4C">
            <w:pPr>
              <w:spacing w:line="360" w:lineRule="auto"/>
              <w:jc w:val="center"/>
              <w:rPr>
                <w:rFonts w:ascii="宋体" w:hAnsi="宋体" w:cs="宋体"/>
                <w:sz w:val="30"/>
                <w:szCs w:val="30"/>
              </w:rPr>
            </w:pPr>
          </w:p>
        </w:tc>
        <w:tc>
          <w:tcPr>
            <w:tcW w:w="1757" w:type="dxa"/>
            <w:vAlign w:val="center"/>
          </w:tcPr>
          <w:p w14:paraId="58A82671" w14:textId="77777777" w:rsidR="00CE0D4C" w:rsidRDefault="00CE0D4C">
            <w:pPr>
              <w:spacing w:line="360" w:lineRule="auto"/>
              <w:jc w:val="center"/>
              <w:rPr>
                <w:rFonts w:ascii="宋体" w:hAnsi="宋体" w:cs="宋体"/>
                <w:sz w:val="30"/>
                <w:szCs w:val="30"/>
              </w:rPr>
            </w:pPr>
          </w:p>
        </w:tc>
        <w:tc>
          <w:tcPr>
            <w:tcW w:w="1757" w:type="dxa"/>
            <w:vAlign w:val="center"/>
          </w:tcPr>
          <w:p w14:paraId="45D7A354" w14:textId="77777777" w:rsidR="00CE0D4C" w:rsidRDefault="00CE0D4C">
            <w:pPr>
              <w:spacing w:line="360" w:lineRule="auto"/>
              <w:jc w:val="center"/>
              <w:rPr>
                <w:rFonts w:ascii="宋体" w:hAnsi="宋体" w:cs="宋体"/>
                <w:sz w:val="30"/>
                <w:szCs w:val="30"/>
              </w:rPr>
            </w:pPr>
          </w:p>
        </w:tc>
        <w:tc>
          <w:tcPr>
            <w:tcW w:w="1757" w:type="dxa"/>
            <w:vAlign w:val="center"/>
          </w:tcPr>
          <w:p w14:paraId="7CA1A507" w14:textId="77777777" w:rsidR="00CE0D4C" w:rsidRDefault="00CE0D4C">
            <w:pPr>
              <w:spacing w:line="360" w:lineRule="auto"/>
              <w:jc w:val="center"/>
              <w:rPr>
                <w:rFonts w:ascii="宋体" w:hAnsi="宋体" w:cs="宋体"/>
                <w:sz w:val="30"/>
                <w:szCs w:val="30"/>
              </w:rPr>
            </w:pPr>
          </w:p>
        </w:tc>
        <w:tc>
          <w:tcPr>
            <w:tcW w:w="1757" w:type="dxa"/>
            <w:vAlign w:val="center"/>
          </w:tcPr>
          <w:p w14:paraId="604503BD" w14:textId="77777777" w:rsidR="00CE0D4C" w:rsidRDefault="00CE0D4C">
            <w:pPr>
              <w:spacing w:line="360" w:lineRule="auto"/>
              <w:jc w:val="center"/>
              <w:rPr>
                <w:rFonts w:ascii="宋体" w:hAnsi="宋体" w:cs="宋体"/>
                <w:sz w:val="30"/>
                <w:szCs w:val="30"/>
              </w:rPr>
            </w:pPr>
          </w:p>
        </w:tc>
      </w:tr>
    </w:tbl>
    <w:p w14:paraId="5DDAC1F6" w14:textId="77777777" w:rsidR="00CE0D4C" w:rsidRDefault="00CE0D4C">
      <w:pPr>
        <w:snapToGrid w:val="0"/>
        <w:spacing w:line="360" w:lineRule="auto"/>
        <w:jc w:val="left"/>
        <w:rPr>
          <w:rFonts w:ascii="宋体" w:hAnsi="宋体" w:cs="宋体"/>
          <w:sz w:val="28"/>
          <w:szCs w:val="30"/>
        </w:rPr>
      </w:pPr>
    </w:p>
    <w:p w14:paraId="2C4FE272" w14:textId="77777777" w:rsidR="00CE0D4C" w:rsidRDefault="00000000">
      <w:pPr>
        <w:snapToGrid w:val="0"/>
        <w:spacing w:line="360" w:lineRule="auto"/>
        <w:jc w:val="left"/>
        <w:rPr>
          <w:rFonts w:ascii="宋体" w:hAnsi="宋体" w:cs="宋体"/>
          <w:sz w:val="28"/>
          <w:szCs w:val="30"/>
        </w:rPr>
      </w:pPr>
      <w:r>
        <w:rPr>
          <w:rFonts w:ascii="宋体" w:hAnsi="宋体" w:cs="宋体" w:hint="eastAsia"/>
          <w:sz w:val="28"/>
          <w:szCs w:val="30"/>
        </w:rPr>
        <w:t>注：1、投标人应将承担的相关项目情况填入本表中，时间认定以与业主签订的合同时间为准；</w:t>
      </w:r>
    </w:p>
    <w:p w14:paraId="0FAEEE5B" w14:textId="77777777" w:rsidR="00CE0D4C" w:rsidRDefault="00000000">
      <w:pPr>
        <w:snapToGrid w:val="0"/>
        <w:spacing w:line="360" w:lineRule="auto"/>
        <w:jc w:val="left"/>
        <w:rPr>
          <w:rFonts w:ascii="宋体" w:hAnsi="宋体" w:cs="宋体"/>
          <w:sz w:val="28"/>
          <w:szCs w:val="30"/>
        </w:rPr>
      </w:pPr>
      <w:r>
        <w:rPr>
          <w:rFonts w:ascii="宋体" w:hAnsi="宋体" w:cs="宋体" w:hint="eastAsia"/>
          <w:sz w:val="28"/>
          <w:szCs w:val="30"/>
        </w:rPr>
        <w:t>2、项目概况包括：项目名称、规模、合同金额及服务主要内容等；</w:t>
      </w:r>
    </w:p>
    <w:p w14:paraId="44FAE2B7" w14:textId="77777777" w:rsidR="00CE0D4C" w:rsidRDefault="00000000">
      <w:pPr>
        <w:snapToGrid w:val="0"/>
        <w:spacing w:line="360" w:lineRule="auto"/>
        <w:jc w:val="left"/>
        <w:rPr>
          <w:rFonts w:ascii="宋体" w:hAnsi="宋体" w:cs="宋体"/>
          <w:sz w:val="28"/>
          <w:szCs w:val="30"/>
        </w:rPr>
      </w:pPr>
      <w:r>
        <w:rPr>
          <w:rFonts w:ascii="宋体" w:hAnsi="宋体" w:cs="宋体" w:hint="eastAsia"/>
          <w:sz w:val="28"/>
          <w:szCs w:val="30"/>
        </w:rPr>
        <w:t>3、完成情况填入：正在进行（注明已完工作量的比例）/已全部完成；</w:t>
      </w:r>
    </w:p>
    <w:p w14:paraId="67D84F29" w14:textId="77777777" w:rsidR="00CE0D4C" w:rsidRDefault="00000000">
      <w:pPr>
        <w:snapToGrid w:val="0"/>
        <w:spacing w:line="360" w:lineRule="auto"/>
        <w:jc w:val="left"/>
        <w:rPr>
          <w:rFonts w:ascii="宋体" w:hAnsi="宋体" w:cs="宋体"/>
          <w:sz w:val="28"/>
          <w:szCs w:val="30"/>
        </w:rPr>
      </w:pPr>
      <w:r>
        <w:rPr>
          <w:rFonts w:ascii="宋体" w:hAnsi="宋体" w:cs="宋体" w:hint="eastAsia"/>
          <w:sz w:val="28"/>
          <w:szCs w:val="30"/>
        </w:rPr>
        <w:t>4、投标人应随本表出具所填项目的合同文本（复印件），合同文本应含有：项目名称、甲乙方单位名称、服务范围、甲乙方单位签约人及单位公章等内容。或者上述项目业主出具有效证明、相关网站发布的中标公告。</w:t>
      </w:r>
    </w:p>
    <w:p w14:paraId="7061B913" w14:textId="77777777" w:rsidR="00CE0D4C" w:rsidRDefault="00CE0D4C">
      <w:pPr>
        <w:snapToGrid w:val="0"/>
        <w:spacing w:line="360" w:lineRule="auto"/>
        <w:jc w:val="left"/>
        <w:rPr>
          <w:rFonts w:ascii="宋体" w:hAnsi="宋体" w:cs="宋体"/>
          <w:sz w:val="28"/>
          <w:szCs w:val="30"/>
        </w:rPr>
      </w:pPr>
    </w:p>
    <w:p w14:paraId="7005FE4B" w14:textId="77777777" w:rsidR="00CE0D4C" w:rsidRDefault="00000000">
      <w:pPr>
        <w:snapToGrid w:val="0"/>
        <w:spacing w:before="50" w:afterLines="50" w:after="120" w:line="360" w:lineRule="auto"/>
        <w:jc w:val="left"/>
        <w:rPr>
          <w:rFonts w:ascii="宋体" w:hAnsi="宋体" w:cs="宋体"/>
          <w:sz w:val="30"/>
          <w:szCs w:val="30"/>
        </w:rPr>
      </w:pPr>
      <w:r>
        <w:rPr>
          <w:rFonts w:ascii="宋体" w:hAnsi="宋体" w:cs="宋体" w:hint="eastAsia"/>
          <w:sz w:val="30"/>
          <w:szCs w:val="30"/>
        </w:rPr>
        <w:t>授权代表签名：</w:t>
      </w:r>
      <w:r>
        <w:rPr>
          <w:rFonts w:ascii="宋体" w:hAnsi="宋体" w:cs="宋体" w:hint="eastAsia"/>
          <w:sz w:val="30"/>
          <w:szCs w:val="30"/>
          <w:u w:val="single"/>
        </w:rPr>
        <w:t xml:space="preserve">　　　　　</w:t>
      </w:r>
    </w:p>
    <w:p w14:paraId="30F96EC5" w14:textId="77777777" w:rsidR="00CE0D4C" w:rsidRDefault="00000000">
      <w:pPr>
        <w:snapToGrid w:val="0"/>
        <w:spacing w:beforeLines="50" w:before="120" w:after="50" w:line="360" w:lineRule="auto"/>
        <w:rPr>
          <w:rFonts w:ascii="宋体" w:hAnsi="宋体" w:cs="宋体"/>
          <w:sz w:val="30"/>
          <w:szCs w:val="30"/>
        </w:rPr>
      </w:pPr>
      <w:r>
        <w:rPr>
          <w:rFonts w:ascii="宋体" w:hAnsi="宋体" w:cs="宋体" w:hint="eastAsia"/>
          <w:sz w:val="30"/>
          <w:szCs w:val="30"/>
        </w:rPr>
        <w:t>日期：    年    月    日</w:t>
      </w:r>
    </w:p>
    <w:p w14:paraId="6C1B4837" w14:textId="77777777" w:rsidR="00CE0D4C" w:rsidRDefault="00000000">
      <w:pPr>
        <w:snapToGrid w:val="0"/>
        <w:spacing w:before="50" w:afterLines="50" w:after="120" w:line="360" w:lineRule="auto"/>
        <w:jc w:val="left"/>
        <w:rPr>
          <w:rFonts w:ascii="宋体" w:hAnsi="宋体" w:cs="宋体"/>
          <w:sz w:val="30"/>
          <w:szCs w:val="30"/>
        </w:rPr>
      </w:pPr>
      <w:r>
        <w:rPr>
          <w:rFonts w:ascii="宋体" w:hAnsi="宋体" w:cs="宋体" w:hint="eastAsia"/>
          <w:sz w:val="30"/>
          <w:szCs w:val="30"/>
        </w:rPr>
        <w:br w:type="page"/>
      </w:r>
      <w:r>
        <w:rPr>
          <w:rFonts w:ascii="宋体" w:hAnsi="宋体" w:cs="宋体" w:hint="eastAsia"/>
          <w:sz w:val="30"/>
          <w:szCs w:val="30"/>
        </w:rPr>
        <w:lastRenderedPageBreak/>
        <w:t>附件6：</w:t>
      </w:r>
    </w:p>
    <w:p w14:paraId="6DAE5F36" w14:textId="77777777" w:rsidR="00CE0D4C" w:rsidRDefault="00000000">
      <w:pPr>
        <w:snapToGrid w:val="0"/>
        <w:spacing w:before="50" w:after="50" w:line="360" w:lineRule="auto"/>
        <w:jc w:val="center"/>
        <w:rPr>
          <w:rFonts w:ascii="宋体" w:hAnsi="宋体" w:cs="宋体"/>
          <w:b/>
          <w:sz w:val="36"/>
          <w:szCs w:val="36"/>
        </w:rPr>
      </w:pPr>
      <w:r>
        <w:rPr>
          <w:rFonts w:ascii="宋体" w:hAnsi="宋体" w:cs="宋体" w:hint="eastAsia"/>
          <w:b/>
          <w:sz w:val="36"/>
          <w:szCs w:val="36"/>
        </w:rPr>
        <w:t>商务响应表</w:t>
      </w:r>
    </w:p>
    <w:p w14:paraId="558796EC" w14:textId="77777777" w:rsidR="00CE0D4C" w:rsidRDefault="00000000">
      <w:pPr>
        <w:pStyle w:val="af2"/>
        <w:snapToGrid w:val="0"/>
        <w:spacing w:line="360" w:lineRule="auto"/>
        <w:rPr>
          <w:rFonts w:ascii="宋体" w:eastAsia="宋体" w:hAnsi="宋体" w:cs="宋体"/>
          <w:sz w:val="30"/>
          <w:szCs w:val="30"/>
          <w:u w:val="single"/>
        </w:rPr>
      </w:pPr>
      <w:r>
        <w:rPr>
          <w:rFonts w:ascii="宋体" w:eastAsia="宋体" w:hAnsi="宋体" w:cs="宋体" w:hint="eastAsia"/>
          <w:sz w:val="30"/>
          <w:szCs w:val="30"/>
        </w:rPr>
        <w:t>供应商全称（公章）：</w:t>
      </w:r>
      <w:r>
        <w:rPr>
          <w:rFonts w:ascii="宋体" w:eastAsia="宋体" w:hAnsi="宋体" w:cs="宋体" w:hint="eastAsia"/>
          <w:sz w:val="30"/>
          <w:szCs w:val="30"/>
          <w:u w:val="single"/>
        </w:rPr>
        <w:t xml:space="preserve">                      </w:t>
      </w:r>
    </w:p>
    <w:tbl>
      <w:tblPr>
        <w:tblW w:w="90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52"/>
        <w:gridCol w:w="2126"/>
        <w:gridCol w:w="1134"/>
        <w:gridCol w:w="2127"/>
      </w:tblGrid>
      <w:tr w:rsidR="00CE0D4C" w14:paraId="7DBC4EC9" w14:textId="77777777">
        <w:trPr>
          <w:trHeight w:val="1020"/>
          <w:jc w:val="center"/>
        </w:trPr>
        <w:tc>
          <w:tcPr>
            <w:tcW w:w="3652" w:type="dxa"/>
            <w:tcBorders>
              <w:top w:val="single" w:sz="4" w:space="0" w:color="auto"/>
              <w:left w:val="single" w:sz="4" w:space="0" w:color="auto"/>
              <w:bottom w:val="single" w:sz="4" w:space="0" w:color="auto"/>
              <w:right w:val="single" w:sz="4" w:space="0" w:color="auto"/>
            </w:tcBorders>
            <w:vAlign w:val="center"/>
          </w:tcPr>
          <w:p w14:paraId="4DB5C2C3"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项目</w:t>
            </w:r>
          </w:p>
        </w:tc>
        <w:tc>
          <w:tcPr>
            <w:tcW w:w="2126" w:type="dxa"/>
            <w:tcBorders>
              <w:top w:val="single" w:sz="4" w:space="0" w:color="auto"/>
              <w:left w:val="single" w:sz="4" w:space="0" w:color="auto"/>
              <w:bottom w:val="single" w:sz="4" w:space="0" w:color="auto"/>
              <w:right w:val="single" w:sz="4" w:space="0" w:color="auto"/>
            </w:tcBorders>
            <w:vAlign w:val="center"/>
          </w:tcPr>
          <w:p w14:paraId="50FD8350"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招标文件要求</w:t>
            </w:r>
          </w:p>
        </w:tc>
        <w:tc>
          <w:tcPr>
            <w:tcW w:w="1134" w:type="dxa"/>
            <w:tcBorders>
              <w:top w:val="single" w:sz="4" w:space="0" w:color="auto"/>
              <w:left w:val="single" w:sz="4" w:space="0" w:color="auto"/>
              <w:bottom w:val="single" w:sz="4" w:space="0" w:color="auto"/>
              <w:right w:val="single" w:sz="4" w:space="0" w:color="auto"/>
            </w:tcBorders>
            <w:vAlign w:val="center"/>
          </w:tcPr>
          <w:p w14:paraId="28A3710D"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是否</w:t>
            </w:r>
          </w:p>
          <w:p w14:paraId="2134C329"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响应</w:t>
            </w:r>
          </w:p>
        </w:tc>
        <w:tc>
          <w:tcPr>
            <w:tcW w:w="2127" w:type="dxa"/>
            <w:tcBorders>
              <w:top w:val="single" w:sz="4" w:space="0" w:color="auto"/>
              <w:left w:val="single" w:sz="4" w:space="0" w:color="auto"/>
              <w:bottom w:val="single" w:sz="4" w:space="0" w:color="auto"/>
              <w:right w:val="single" w:sz="4" w:space="0" w:color="auto"/>
            </w:tcBorders>
            <w:vAlign w:val="center"/>
          </w:tcPr>
          <w:p w14:paraId="002FC1A8"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投标方的</w:t>
            </w:r>
          </w:p>
          <w:p w14:paraId="432501A1"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承诺或说明</w:t>
            </w:r>
          </w:p>
        </w:tc>
      </w:tr>
      <w:tr w:rsidR="00CE0D4C" w14:paraId="7F0A3948" w14:textId="77777777">
        <w:trPr>
          <w:trHeight w:val="737"/>
          <w:jc w:val="center"/>
        </w:trPr>
        <w:tc>
          <w:tcPr>
            <w:tcW w:w="3652" w:type="dxa"/>
            <w:tcBorders>
              <w:top w:val="single" w:sz="4" w:space="0" w:color="auto"/>
              <w:left w:val="single" w:sz="4" w:space="0" w:color="auto"/>
              <w:bottom w:val="single" w:sz="4" w:space="0" w:color="auto"/>
              <w:right w:val="single" w:sz="4" w:space="0" w:color="auto"/>
            </w:tcBorders>
            <w:vAlign w:val="center"/>
          </w:tcPr>
          <w:p w14:paraId="3C276051" w14:textId="77777777" w:rsidR="00CE0D4C" w:rsidRDefault="00000000">
            <w:pPr>
              <w:snapToGrid w:val="0"/>
              <w:spacing w:line="360" w:lineRule="auto"/>
              <w:rPr>
                <w:rFonts w:ascii="宋体" w:hAnsi="宋体" w:cs="宋体"/>
                <w:sz w:val="30"/>
                <w:szCs w:val="30"/>
              </w:rPr>
            </w:pPr>
            <w:r>
              <w:rPr>
                <w:rFonts w:ascii="宋体" w:hAnsi="宋体" w:cs="宋体" w:hint="eastAsia"/>
                <w:sz w:val="30"/>
                <w:szCs w:val="30"/>
              </w:rPr>
              <w:t>项目工期及地点</w:t>
            </w:r>
          </w:p>
        </w:tc>
        <w:tc>
          <w:tcPr>
            <w:tcW w:w="2126" w:type="dxa"/>
            <w:tcBorders>
              <w:top w:val="single" w:sz="4" w:space="0" w:color="auto"/>
              <w:left w:val="single" w:sz="4" w:space="0" w:color="auto"/>
              <w:bottom w:val="single" w:sz="4" w:space="0" w:color="auto"/>
              <w:right w:val="single" w:sz="4" w:space="0" w:color="auto"/>
            </w:tcBorders>
            <w:vAlign w:val="center"/>
          </w:tcPr>
          <w:p w14:paraId="4DA6E176" w14:textId="77777777" w:rsidR="00CE0D4C" w:rsidRDefault="00CE0D4C">
            <w:pPr>
              <w:snapToGrid w:val="0"/>
              <w:spacing w:line="360" w:lineRule="auto"/>
              <w:jc w:val="center"/>
              <w:rPr>
                <w:rFonts w:ascii="宋体" w:hAnsi="宋体" w:cs="宋体"/>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14:paraId="16244423" w14:textId="77777777" w:rsidR="00CE0D4C" w:rsidRDefault="00CE0D4C">
            <w:pPr>
              <w:snapToGrid w:val="0"/>
              <w:spacing w:line="360" w:lineRule="auto"/>
              <w:jc w:val="center"/>
              <w:rPr>
                <w:rFonts w:ascii="宋体" w:hAnsi="宋体" w:cs="宋体"/>
                <w:sz w:val="30"/>
                <w:szCs w:val="30"/>
              </w:rPr>
            </w:pPr>
          </w:p>
        </w:tc>
        <w:tc>
          <w:tcPr>
            <w:tcW w:w="2127" w:type="dxa"/>
            <w:tcBorders>
              <w:top w:val="single" w:sz="4" w:space="0" w:color="auto"/>
              <w:left w:val="single" w:sz="4" w:space="0" w:color="auto"/>
              <w:bottom w:val="single" w:sz="4" w:space="0" w:color="auto"/>
              <w:right w:val="single" w:sz="4" w:space="0" w:color="auto"/>
            </w:tcBorders>
            <w:vAlign w:val="center"/>
          </w:tcPr>
          <w:p w14:paraId="0856A525" w14:textId="77777777" w:rsidR="00CE0D4C" w:rsidRDefault="00CE0D4C">
            <w:pPr>
              <w:snapToGrid w:val="0"/>
              <w:spacing w:line="360" w:lineRule="auto"/>
              <w:jc w:val="center"/>
              <w:rPr>
                <w:rFonts w:ascii="宋体" w:hAnsi="宋体" w:cs="宋体"/>
                <w:sz w:val="30"/>
                <w:szCs w:val="30"/>
              </w:rPr>
            </w:pPr>
          </w:p>
        </w:tc>
      </w:tr>
      <w:tr w:rsidR="00CE0D4C" w14:paraId="0EEFE113" w14:textId="77777777">
        <w:trPr>
          <w:trHeight w:val="737"/>
          <w:jc w:val="center"/>
        </w:trPr>
        <w:tc>
          <w:tcPr>
            <w:tcW w:w="3652" w:type="dxa"/>
            <w:tcBorders>
              <w:top w:val="single" w:sz="4" w:space="0" w:color="auto"/>
              <w:left w:val="single" w:sz="4" w:space="0" w:color="auto"/>
              <w:bottom w:val="single" w:sz="4" w:space="0" w:color="auto"/>
              <w:right w:val="single" w:sz="4" w:space="0" w:color="auto"/>
            </w:tcBorders>
            <w:vAlign w:val="center"/>
          </w:tcPr>
          <w:p w14:paraId="46446BE1" w14:textId="77777777" w:rsidR="00CE0D4C" w:rsidRDefault="00000000">
            <w:pPr>
              <w:snapToGrid w:val="0"/>
              <w:spacing w:line="360" w:lineRule="auto"/>
              <w:rPr>
                <w:rFonts w:ascii="宋体" w:hAnsi="宋体" w:cs="宋体"/>
                <w:sz w:val="30"/>
                <w:szCs w:val="30"/>
              </w:rPr>
            </w:pPr>
            <w:r>
              <w:rPr>
                <w:rFonts w:ascii="宋体" w:hAnsi="宋体" w:cs="宋体" w:hint="eastAsia"/>
                <w:sz w:val="30"/>
                <w:szCs w:val="30"/>
              </w:rPr>
              <w:t>付款条件</w:t>
            </w:r>
          </w:p>
        </w:tc>
        <w:tc>
          <w:tcPr>
            <w:tcW w:w="2126" w:type="dxa"/>
            <w:tcBorders>
              <w:top w:val="single" w:sz="4" w:space="0" w:color="auto"/>
              <w:left w:val="single" w:sz="4" w:space="0" w:color="auto"/>
              <w:bottom w:val="single" w:sz="4" w:space="0" w:color="auto"/>
              <w:right w:val="single" w:sz="4" w:space="0" w:color="auto"/>
            </w:tcBorders>
            <w:vAlign w:val="center"/>
          </w:tcPr>
          <w:p w14:paraId="49EB5FCB" w14:textId="77777777" w:rsidR="00CE0D4C" w:rsidRDefault="00CE0D4C">
            <w:pPr>
              <w:snapToGrid w:val="0"/>
              <w:spacing w:line="360" w:lineRule="auto"/>
              <w:jc w:val="center"/>
              <w:rPr>
                <w:rFonts w:ascii="宋体" w:hAnsi="宋体" w:cs="宋体"/>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14:paraId="65C6CC68" w14:textId="77777777" w:rsidR="00CE0D4C" w:rsidRDefault="00CE0D4C">
            <w:pPr>
              <w:snapToGrid w:val="0"/>
              <w:spacing w:line="360" w:lineRule="auto"/>
              <w:jc w:val="center"/>
              <w:rPr>
                <w:rFonts w:ascii="宋体" w:hAnsi="宋体" w:cs="宋体"/>
                <w:sz w:val="30"/>
                <w:szCs w:val="30"/>
              </w:rPr>
            </w:pPr>
          </w:p>
        </w:tc>
        <w:tc>
          <w:tcPr>
            <w:tcW w:w="2127" w:type="dxa"/>
            <w:tcBorders>
              <w:top w:val="single" w:sz="4" w:space="0" w:color="auto"/>
              <w:left w:val="single" w:sz="4" w:space="0" w:color="auto"/>
              <w:bottom w:val="single" w:sz="4" w:space="0" w:color="auto"/>
              <w:right w:val="single" w:sz="4" w:space="0" w:color="auto"/>
            </w:tcBorders>
            <w:vAlign w:val="center"/>
          </w:tcPr>
          <w:p w14:paraId="169C8D92" w14:textId="77777777" w:rsidR="00CE0D4C" w:rsidRDefault="00CE0D4C">
            <w:pPr>
              <w:snapToGrid w:val="0"/>
              <w:spacing w:line="360" w:lineRule="auto"/>
              <w:jc w:val="center"/>
              <w:rPr>
                <w:rFonts w:ascii="宋体" w:hAnsi="宋体" w:cs="宋体"/>
                <w:sz w:val="30"/>
                <w:szCs w:val="30"/>
              </w:rPr>
            </w:pPr>
          </w:p>
        </w:tc>
      </w:tr>
      <w:tr w:rsidR="00CE0D4C" w14:paraId="50473EA9" w14:textId="77777777">
        <w:trPr>
          <w:trHeight w:val="737"/>
          <w:jc w:val="center"/>
        </w:trPr>
        <w:tc>
          <w:tcPr>
            <w:tcW w:w="3652" w:type="dxa"/>
            <w:tcBorders>
              <w:top w:val="single" w:sz="4" w:space="0" w:color="auto"/>
              <w:left w:val="single" w:sz="4" w:space="0" w:color="auto"/>
              <w:bottom w:val="single" w:sz="4" w:space="0" w:color="auto"/>
              <w:right w:val="single" w:sz="4" w:space="0" w:color="auto"/>
            </w:tcBorders>
            <w:vAlign w:val="center"/>
          </w:tcPr>
          <w:p w14:paraId="239A50DF" w14:textId="77777777" w:rsidR="00CE0D4C" w:rsidRDefault="00000000">
            <w:pPr>
              <w:snapToGrid w:val="0"/>
              <w:spacing w:line="360" w:lineRule="auto"/>
              <w:rPr>
                <w:rFonts w:ascii="宋体" w:hAnsi="宋体" w:cs="宋体"/>
                <w:sz w:val="30"/>
                <w:szCs w:val="30"/>
              </w:rPr>
            </w:pPr>
            <w:r>
              <w:rPr>
                <w:rFonts w:ascii="宋体" w:hAnsi="宋体" w:cs="宋体" w:hint="eastAsia"/>
                <w:sz w:val="30"/>
                <w:szCs w:val="30"/>
              </w:rPr>
              <w:t>违约责任及争议解决方式</w:t>
            </w:r>
          </w:p>
        </w:tc>
        <w:tc>
          <w:tcPr>
            <w:tcW w:w="2126" w:type="dxa"/>
            <w:tcBorders>
              <w:top w:val="single" w:sz="4" w:space="0" w:color="auto"/>
              <w:left w:val="single" w:sz="4" w:space="0" w:color="auto"/>
              <w:bottom w:val="single" w:sz="4" w:space="0" w:color="auto"/>
              <w:right w:val="single" w:sz="4" w:space="0" w:color="auto"/>
            </w:tcBorders>
            <w:vAlign w:val="center"/>
          </w:tcPr>
          <w:p w14:paraId="721D52FA" w14:textId="77777777" w:rsidR="00CE0D4C" w:rsidRDefault="00CE0D4C">
            <w:pPr>
              <w:snapToGrid w:val="0"/>
              <w:spacing w:line="360" w:lineRule="auto"/>
              <w:jc w:val="center"/>
              <w:rPr>
                <w:rFonts w:ascii="宋体" w:hAnsi="宋体" w:cs="宋体"/>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14:paraId="6A052419" w14:textId="77777777" w:rsidR="00CE0D4C" w:rsidRDefault="00CE0D4C">
            <w:pPr>
              <w:snapToGrid w:val="0"/>
              <w:spacing w:line="360" w:lineRule="auto"/>
              <w:jc w:val="center"/>
              <w:rPr>
                <w:rFonts w:ascii="宋体" w:hAnsi="宋体" w:cs="宋体"/>
                <w:sz w:val="30"/>
                <w:szCs w:val="30"/>
              </w:rPr>
            </w:pPr>
          </w:p>
        </w:tc>
        <w:tc>
          <w:tcPr>
            <w:tcW w:w="2127" w:type="dxa"/>
            <w:tcBorders>
              <w:top w:val="single" w:sz="4" w:space="0" w:color="auto"/>
              <w:left w:val="single" w:sz="4" w:space="0" w:color="auto"/>
              <w:bottom w:val="single" w:sz="4" w:space="0" w:color="auto"/>
              <w:right w:val="single" w:sz="4" w:space="0" w:color="auto"/>
            </w:tcBorders>
            <w:vAlign w:val="center"/>
          </w:tcPr>
          <w:p w14:paraId="6246C6D8" w14:textId="77777777" w:rsidR="00CE0D4C" w:rsidRDefault="00CE0D4C">
            <w:pPr>
              <w:snapToGrid w:val="0"/>
              <w:spacing w:line="360" w:lineRule="auto"/>
              <w:jc w:val="center"/>
              <w:rPr>
                <w:rFonts w:ascii="宋体" w:hAnsi="宋体" w:cs="宋体"/>
                <w:sz w:val="30"/>
                <w:szCs w:val="30"/>
              </w:rPr>
            </w:pPr>
          </w:p>
        </w:tc>
      </w:tr>
      <w:tr w:rsidR="00CE0D4C" w14:paraId="71E160BB" w14:textId="77777777">
        <w:trPr>
          <w:trHeight w:val="737"/>
          <w:jc w:val="center"/>
        </w:trPr>
        <w:tc>
          <w:tcPr>
            <w:tcW w:w="3652" w:type="dxa"/>
            <w:tcBorders>
              <w:top w:val="single" w:sz="4" w:space="0" w:color="auto"/>
              <w:left w:val="single" w:sz="4" w:space="0" w:color="auto"/>
              <w:bottom w:val="single" w:sz="4" w:space="0" w:color="auto"/>
              <w:right w:val="single" w:sz="4" w:space="0" w:color="auto"/>
            </w:tcBorders>
            <w:vAlign w:val="center"/>
          </w:tcPr>
          <w:p w14:paraId="583BAC57" w14:textId="77777777" w:rsidR="00CE0D4C" w:rsidRDefault="00000000">
            <w:pPr>
              <w:snapToGrid w:val="0"/>
              <w:spacing w:line="360" w:lineRule="auto"/>
              <w:rPr>
                <w:rFonts w:ascii="宋体" w:hAnsi="宋体" w:cs="宋体"/>
                <w:sz w:val="30"/>
                <w:szCs w:val="30"/>
              </w:rPr>
            </w:pPr>
            <w:r>
              <w:rPr>
                <w:rFonts w:ascii="宋体" w:hAnsi="宋体" w:cs="宋体" w:hint="eastAsia"/>
                <w:sz w:val="30"/>
                <w:szCs w:val="30"/>
              </w:rPr>
              <w:t>售后维护计划</w:t>
            </w:r>
          </w:p>
        </w:tc>
        <w:tc>
          <w:tcPr>
            <w:tcW w:w="2126" w:type="dxa"/>
            <w:tcBorders>
              <w:top w:val="single" w:sz="4" w:space="0" w:color="auto"/>
              <w:left w:val="single" w:sz="4" w:space="0" w:color="auto"/>
              <w:bottom w:val="single" w:sz="4" w:space="0" w:color="auto"/>
              <w:right w:val="single" w:sz="4" w:space="0" w:color="auto"/>
            </w:tcBorders>
            <w:vAlign w:val="center"/>
          </w:tcPr>
          <w:p w14:paraId="044F625F" w14:textId="77777777" w:rsidR="00CE0D4C" w:rsidRDefault="00CE0D4C">
            <w:pPr>
              <w:snapToGrid w:val="0"/>
              <w:spacing w:line="360" w:lineRule="auto"/>
              <w:jc w:val="center"/>
              <w:rPr>
                <w:rFonts w:ascii="宋体" w:hAnsi="宋体" w:cs="宋体"/>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14:paraId="747D850A" w14:textId="77777777" w:rsidR="00CE0D4C" w:rsidRDefault="00CE0D4C">
            <w:pPr>
              <w:snapToGrid w:val="0"/>
              <w:spacing w:line="360" w:lineRule="auto"/>
              <w:jc w:val="center"/>
              <w:rPr>
                <w:rFonts w:ascii="宋体" w:hAnsi="宋体" w:cs="宋体"/>
                <w:sz w:val="30"/>
                <w:szCs w:val="30"/>
              </w:rPr>
            </w:pPr>
          </w:p>
        </w:tc>
        <w:tc>
          <w:tcPr>
            <w:tcW w:w="2127" w:type="dxa"/>
            <w:tcBorders>
              <w:top w:val="single" w:sz="4" w:space="0" w:color="auto"/>
              <w:left w:val="single" w:sz="4" w:space="0" w:color="auto"/>
              <w:bottom w:val="single" w:sz="4" w:space="0" w:color="auto"/>
              <w:right w:val="single" w:sz="4" w:space="0" w:color="auto"/>
            </w:tcBorders>
            <w:vAlign w:val="center"/>
          </w:tcPr>
          <w:p w14:paraId="0E65C91F" w14:textId="77777777" w:rsidR="00CE0D4C" w:rsidRDefault="00CE0D4C">
            <w:pPr>
              <w:snapToGrid w:val="0"/>
              <w:spacing w:line="360" w:lineRule="auto"/>
              <w:jc w:val="center"/>
              <w:rPr>
                <w:rFonts w:ascii="宋体" w:hAnsi="宋体" w:cs="宋体"/>
                <w:sz w:val="30"/>
                <w:szCs w:val="30"/>
              </w:rPr>
            </w:pPr>
          </w:p>
        </w:tc>
      </w:tr>
      <w:tr w:rsidR="00CE0D4C" w14:paraId="4428E767" w14:textId="77777777">
        <w:trPr>
          <w:trHeight w:val="737"/>
          <w:jc w:val="center"/>
        </w:trPr>
        <w:tc>
          <w:tcPr>
            <w:tcW w:w="3652" w:type="dxa"/>
            <w:tcBorders>
              <w:top w:val="single" w:sz="4" w:space="0" w:color="auto"/>
              <w:left w:val="single" w:sz="4" w:space="0" w:color="auto"/>
              <w:bottom w:val="single" w:sz="4" w:space="0" w:color="auto"/>
              <w:right w:val="single" w:sz="4" w:space="0" w:color="auto"/>
            </w:tcBorders>
            <w:vAlign w:val="center"/>
          </w:tcPr>
          <w:p w14:paraId="6E48E828" w14:textId="77777777" w:rsidR="00CE0D4C" w:rsidRDefault="00000000">
            <w:pPr>
              <w:snapToGrid w:val="0"/>
              <w:spacing w:line="360" w:lineRule="auto"/>
              <w:rPr>
                <w:rFonts w:ascii="宋体" w:hAnsi="宋体" w:cs="宋体"/>
                <w:sz w:val="30"/>
                <w:szCs w:val="30"/>
              </w:rPr>
            </w:pPr>
            <w:r>
              <w:rPr>
                <w:rFonts w:ascii="宋体" w:hAnsi="宋体" w:cs="宋体" w:hint="eastAsia"/>
                <w:sz w:val="30"/>
                <w:szCs w:val="30"/>
              </w:rPr>
              <w:t>服务响应情况</w:t>
            </w:r>
          </w:p>
        </w:tc>
        <w:tc>
          <w:tcPr>
            <w:tcW w:w="2126" w:type="dxa"/>
            <w:tcBorders>
              <w:top w:val="single" w:sz="4" w:space="0" w:color="auto"/>
              <w:left w:val="single" w:sz="4" w:space="0" w:color="auto"/>
              <w:bottom w:val="single" w:sz="4" w:space="0" w:color="auto"/>
              <w:right w:val="single" w:sz="4" w:space="0" w:color="auto"/>
            </w:tcBorders>
            <w:vAlign w:val="center"/>
          </w:tcPr>
          <w:p w14:paraId="7DFF3B0B" w14:textId="77777777" w:rsidR="00CE0D4C" w:rsidRDefault="00CE0D4C">
            <w:pPr>
              <w:snapToGrid w:val="0"/>
              <w:spacing w:line="360" w:lineRule="auto"/>
              <w:jc w:val="center"/>
              <w:rPr>
                <w:rFonts w:ascii="宋体" w:hAnsi="宋体" w:cs="宋体"/>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14:paraId="43890038" w14:textId="77777777" w:rsidR="00CE0D4C" w:rsidRDefault="00CE0D4C">
            <w:pPr>
              <w:snapToGrid w:val="0"/>
              <w:spacing w:line="360" w:lineRule="auto"/>
              <w:jc w:val="center"/>
              <w:rPr>
                <w:rFonts w:ascii="宋体" w:hAnsi="宋体" w:cs="宋体"/>
                <w:sz w:val="30"/>
                <w:szCs w:val="30"/>
              </w:rPr>
            </w:pPr>
          </w:p>
        </w:tc>
        <w:tc>
          <w:tcPr>
            <w:tcW w:w="2127" w:type="dxa"/>
            <w:tcBorders>
              <w:top w:val="single" w:sz="4" w:space="0" w:color="auto"/>
              <w:left w:val="single" w:sz="4" w:space="0" w:color="auto"/>
              <w:bottom w:val="single" w:sz="4" w:space="0" w:color="auto"/>
              <w:right w:val="single" w:sz="4" w:space="0" w:color="auto"/>
            </w:tcBorders>
            <w:vAlign w:val="center"/>
          </w:tcPr>
          <w:p w14:paraId="79DA3B7B" w14:textId="77777777" w:rsidR="00CE0D4C" w:rsidRDefault="00CE0D4C">
            <w:pPr>
              <w:snapToGrid w:val="0"/>
              <w:spacing w:line="360" w:lineRule="auto"/>
              <w:jc w:val="center"/>
              <w:rPr>
                <w:rFonts w:ascii="宋体" w:hAnsi="宋体" w:cs="宋体"/>
                <w:sz w:val="30"/>
                <w:szCs w:val="30"/>
              </w:rPr>
            </w:pPr>
          </w:p>
        </w:tc>
      </w:tr>
      <w:tr w:rsidR="00CE0D4C" w14:paraId="41F7C7CB" w14:textId="77777777">
        <w:trPr>
          <w:trHeight w:val="737"/>
          <w:jc w:val="center"/>
        </w:trPr>
        <w:tc>
          <w:tcPr>
            <w:tcW w:w="3652" w:type="dxa"/>
            <w:tcBorders>
              <w:top w:val="single" w:sz="4" w:space="0" w:color="auto"/>
              <w:left w:val="single" w:sz="4" w:space="0" w:color="auto"/>
              <w:bottom w:val="single" w:sz="4" w:space="0" w:color="auto"/>
              <w:right w:val="single" w:sz="4" w:space="0" w:color="auto"/>
            </w:tcBorders>
            <w:vAlign w:val="center"/>
          </w:tcPr>
          <w:p w14:paraId="70422EDC" w14:textId="77777777" w:rsidR="00CE0D4C" w:rsidRDefault="00000000">
            <w:pPr>
              <w:snapToGrid w:val="0"/>
              <w:spacing w:line="360" w:lineRule="auto"/>
              <w:rPr>
                <w:rFonts w:ascii="宋体" w:hAnsi="宋体" w:cs="宋体"/>
                <w:sz w:val="30"/>
                <w:szCs w:val="30"/>
              </w:rPr>
            </w:pPr>
            <w:r>
              <w:rPr>
                <w:rFonts w:ascii="宋体" w:hAnsi="宋体" w:cs="宋体" w:hint="eastAsia"/>
                <w:sz w:val="30"/>
                <w:szCs w:val="30"/>
              </w:rPr>
              <w:t>本地化服务要求</w:t>
            </w:r>
          </w:p>
        </w:tc>
        <w:tc>
          <w:tcPr>
            <w:tcW w:w="2126" w:type="dxa"/>
            <w:tcBorders>
              <w:top w:val="single" w:sz="4" w:space="0" w:color="auto"/>
              <w:left w:val="single" w:sz="4" w:space="0" w:color="auto"/>
              <w:bottom w:val="single" w:sz="4" w:space="0" w:color="auto"/>
              <w:right w:val="single" w:sz="4" w:space="0" w:color="auto"/>
            </w:tcBorders>
            <w:vAlign w:val="center"/>
          </w:tcPr>
          <w:p w14:paraId="360CA2F6" w14:textId="77777777" w:rsidR="00CE0D4C" w:rsidRDefault="00CE0D4C">
            <w:pPr>
              <w:snapToGrid w:val="0"/>
              <w:spacing w:line="360" w:lineRule="auto"/>
              <w:jc w:val="center"/>
              <w:rPr>
                <w:rFonts w:ascii="宋体" w:hAnsi="宋体" w:cs="宋体"/>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14:paraId="1DD486B8" w14:textId="77777777" w:rsidR="00CE0D4C" w:rsidRDefault="00CE0D4C">
            <w:pPr>
              <w:snapToGrid w:val="0"/>
              <w:spacing w:line="360" w:lineRule="auto"/>
              <w:jc w:val="center"/>
              <w:rPr>
                <w:rFonts w:ascii="宋体" w:hAnsi="宋体" w:cs="宋体"/>
                <w:sz w:val="30"/>
                <w:szCs w:val="30"/>
              </w:rPr>
            </w:pPr>
          </w:p>
        </w:tc>
        <w:tc>
          <w:tcPr>
            <w:tcW w:w="2127" w:type="dxa"/>
            <w:tcBorders>
              <w:top w:val="single" w:sz="4" w:space="0" w:color="auto"/>
              <w:left w:val="single" w:sz="4" w:space="0" w:color="auto"/>
              <w:bottom w:val="single" w:sz="4" w:space="0" w:color="auto"/>
              <w:right w:val="single" w:sz="4" w:space="0" w:color="auto"/>
            </w:tcBorders>
            <w:vAlign w:val="center"/>
          </w:tcPr>
          <w:p w14:paraId="7D410207" w14:textId="77777777" w:rsidR="00CE0D4C" w:rsidRDefault="00CE0D4C">
            <w:pPr>
              <w:snapToGrid w:val="0"/>
              <w:spacing w:line="360" w:lineRule="auto"/>
              <w:jc w:val="center"/>
              <w:rPr>
                <w:rFonts w:ascii="宋体" w:hAnsi="宋体" w:cs="宋体"/>
                <w:sz w:val="30"/>
                <w:szCs w:val="30"/>
              </w:rPr>
            </w:pPr>
          </w:p>
        </w:tc>
      </w:tr>
      <w:tr w:rsidR="00CE0D4C" w14:paraId="76BDB7E3" w14:textId="77777777">
        <w:trPr>
          <w:trHeight w:val="737"/>
          <w:jc w:val="center"/>
        </w:trPr>
        <w:tc>
          <w:tcPr>
            <w:tcW w:w="3652" w:type="dxa"/>
            <w:tcBorders>
              <w:top w:val="single" w:sz="4" w:space="0" w:color="auto"/>
              <w:left w:val="single" w:sz="4" w:space="0" w:color="auto"/>
              <w:bottom w:val="single" w:sz="4" w:space="0" w:color="auto"/>
              <w:right w:val="single" w:sz="4" w:space="0" w:color="auto"/>
            </w:tcBorders>
            <w:vAlign w:val="center"/>
          </w:tcPr>
          <w:p w14:paraId="59B89D52" w14:textId="77777777" w:rsidR="00CE0D4C" w:rsidRDefault="00000000">
            <w:pPr>
              <w:snapToGrid w:val="0"/>
              <w:spacing w:line="360" w:lineRule="auto"/>
              <w:rPr>
                <w:rFonts w:ascii="宋体" w:hAnsi="宋体" w:cs="宋体"/>
                <w:sz w:val="30"/>
                <w:szCs w:val="30"/>
              </w:rPr>
            </w:pPr>
            <w:r>
              <w:rPr>
                <w:rFonts w:ascii="宋体" w:hAnsi="宋体" w:cs="宋体" w:hint="eastAsia"/>
                <w:sz w:val="30"/>
                <w:szCs w:val="30"/>
              </w:rPr>
              <w:t>培训要求</w:t>
            </w:r>
          </w:p>
        </w:tc>
        <w:tc>
          <w:tcPr>
            <w:tcW w:w="2126" w:type="dxa"/>
            <w:tcBorders>
              <w:top w:val="single" w:sz="4" w:space="0" w:color="auto"/>
              <w:left w:val="single" w:sz="4" w:space="0" w:color="auto"/>
              <w:bottom w:val="single" w:sz="4" w:space="0" w:color="auto"/>
              <w:right w:val="single" w:sz="4" w:space="0" w:color="auto"/>
            </w:tcBorders>
            <w:vAlign w:val="center"/>
          </w:tcPr>
          <w:p w14:paraId="1A78462E" w14:textId="77777777" w:rsidR="00CE0D4C" w:rsidRDefault="00CE0D4C">
            <w:pPr>
              <w:snapToGrid w:val="0"/>
              <w:spacing w:line="360" w:lineRule="auto"/>
              <w:jc w:val="center"/>
              <w:rPr>
                <w:rFonts w:ascii="宋体" w:hAnsi="宋体" w:cs="宋体"/>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14:paraId="13292210" w14:textId="77777777" w:rsidR="00CE0D4C" w:rsidRDefault="00CE0D4C">
            <w:pPr>
              <w:snapToGrid w:val="0"/>
              <w:spacing w:line="360" w:lineRule="auto"/>
              <w:jc w:val="center"/>
              <w:rPr>
                <w:rFonts w:ascii="宋体" w:hAnsi="宋体" w:cs="宋体"/>
                <w:sz w:val="30"/>
                <w:szCs w:val="30"/>
              </w:rPr>
            </w:pPr>
          </w:p>
        </w:tc>
        <w:tc>
          <w:tcPr>
            <w:tcW w:w="2127" w:type="dxa"/>
            <w:tcBorders>
              <w:top w:val="single" w:sz="4" w:space="0" w:color="auto"/>
              <w:left w:val="single" w:sz="4" w:space="0" w:color="auto"/>
              <w:bottom w:val="single" w:sz="4" w:space="0" w:color="auto"/>
              <w:right w:val="single" w:sz="4" w:space="0" w:color="auto"/>
            </w:tcBorders>
            <w:vAlign w:val="center"/>
          </w:tcPr>
          <w:p w14:paraId="2C0C8100" w14:textId="77777777" w:rsidR="00CE0D4C" w:rsidRDefault="00CE0D4C">
            <w:pPr>
              <w:snapToGrid w:val="0"/>
              <w:spacing w:line="360" w:lineRule="auto"/>
              <w:jc w:val="center"/>
              <w:rPr>
                <w:rFonts w:ascii="宋体" w:hAnsi="宋体" w:cs="宋体"/>
                <w:sz w:val="30"/>
                <w:szCs w:val="30"/>
              </w:rPr>
            </w:pPr>
          </w:p>
        </w:tc>
      </w:tr>
      <w:tr w:rsidR="00CE0D4C" w14:paraId="6FFDC6BC" w14:textId="77777777">
        <w:trPr>
          <w:trHeight w:val="737"/>
          <w:jc w:val="center"/>
        </w:trPr>
        <w:tc>
          <w:tcPr>
            <w:tcW w:w="3652" w:type="dxa"/>
            <w:tcBorders>
              <w:top w:val="single" w:sz="4" w:space="0" w:color="auto"/>
              <w:left w:val="single" w:sz="4" w:space="0" w:color="auto"/>
              <w:bottom w:val="single" w:sz="4" w:space="0" w:color="auto"/>
              <w:right w:val="single" w:sz="4" w:space="0" w:color="auto"/>
            </w:tcBorders>
            <w:vAlign w:val="center"/>
          </w:tcPr>
          <w:p w14:paraId="674465F7" w14:textId="77777777" w:rsidR="00CE0D4C" w:rsidRDefault="00000000">
            <w:pPr>
              <w:snapToGrid w:val="0"/>
              <w:spacing w:line="360" w:lineRule="auto"/>
              <w:rPr>
                <w:rFonts w:ascii="宋体" w:hAnsi="宋体" w:cs="宋体"/>
                <w:sz w:val="30"/>
                <w:szCs w:val="30"/>
              </w:rPr>
            </w:pPr>
            <w:r>
              <w:rPr>
                <w:rFonts w:ascii="宋体" w:hAnsi="宋体" w:cs="宋体" w:hint="eastAsia"/>
                <w:sz w:val="30"/>
                <w:szCs w:val="30"/>
              </w:rPr>
              <w:t>……</w:t>
            </w:r>
          </w:p>
        </w:tc>
        <w:tc>
          <w:tcPr>
            <w:tcW w:w="2126" w:type="dxa"/>
            <w:tcBorders>
              <w:top w:val="single" w:sz="4" w:space="0" w:color="auto"/>
              <w:left w:val="single" w:sz="4" w:space="0" w:color="auto"/>
              <w:bottom w:val="single" w:sz="4" w:space="0" w:color="auto"/>
              <w:right w:val="single" w:sz="4" w:space="0" w:color="auto"/>
            </w:tcBorders>
            <w:vAlign w:val="center"/>
          </w:tcPr>
          <w:p w14:paraId="4608A127" w14:textId="77777777" w:rsidR="00CE0D4C" w:rsidRDefault="00CE0D4C">
            <w:pPr>
              <w:snapToGrid w:val="0"/>
              <w:spacing w:line="360" w:lineRule="auto"/>
              <w:jc w:val="center"/>
              <w:rPr>
                <w:rFonts w:ascii="宋体" w:hAnsi="宋体" w:cs="宋体"/>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14:paraId="541B28A3" w14:textId="77777777" w:rsidR="00CE0D4C" w:rsidRDefault="00CE0D4C">
            <w:pPr>
              <w:snapToGrid w:val="0"/>
              <w:spacing w:line="360" w:lineRule="auto"/>
              <w:jc w:val="center"/>
              <w:rPr>
                <w:rFonts w:ascii="宋体" w:hAnsi="宋体" w:cs="宋体"/>
                <w:sz w:val="30"/>
                <w:szCs w:val="30"/>
              </w:rPr>
            </w:pPr>
          </w:p>
        </w:tc>
        <w:tc>
          <w:tcPr>
            <w:tcW w:w="2127" w:type="dxa"/>
            <w:tcBorders>
              <w:top w:val="single" w:sz="4" w:space="0" w:color="auto"/>
              <w:left w:val="single" w:sz="4" w:space="0" w:color="auto"/>
              <w:bottom w:val="single" w:sz="4" w:space="0" w:color="auto"/>
              <w:right w:val="single" w:sz="4" w:space="0" w:color="auto"/>
            </w:tcBorders>
            <w:vAlign w:val="center"/>
          </w:tcPr>
          <w:p w14:paraId="30F2DC64" w14:textId="77777777" w:rsidR="00CE0D4C" w:rsidRDefault="00CE0D4C">
            <w:pPr>
              <w:snapToGrid w:val="0"/>
              <w:spacing w:line="360" w:lineRule="auto"/>
              <w:jc w:val="center"/>
              <w:rPr>
                <w:rFonts w:ascii="宋体" w:hAnsi="宋体" w:cs="宋体"/>
                <w:sz w:val="30"/>
                <w:szCs w:val="30"/>
              </w:rPr>
            </w:pPr>
          </w:p>
        </w:tc>
      </w:tr>
    </w:tbl>
    <w:p w14:paraId="75BE1567" w14:textId="77777777" w:rsidR="00CE0D4C" w:rsidRDefault="00CE0D4C">
      <w:pPr>
        <w:snapToGrid w:val="0"/>
        <w:spacing w:before="50" w:afterLines="50" w:after="120" w:line="360" w:lineRule="auto"/>
        <w:jc w:val="left"/>
        <w:rPr>
          <w:rFonts w:ascii="宋体" w:hAnsi="宋体" w:cs="宋体"/>
          <w:sz w:val="30"/>
          <w:szCs w:val="30"/>
        </w:rPr>
      </w:pPr>
    </w:p>
    <w:p w14:paraId="1847FB0B" w14:textId="77777777" w:rsidR="00CE0D4C" w:rsidRDefault="00000000">
      <w:pPr>
        <w:snapToGrid w:val="0"/>
        <w:spacing w:before="50" w:afterLines="50" w:after="120" w:line="360" w:lineRule="auto"/>
        <w:jc w:val="left"/>
        <w:rPr>
          <w:rFonts w:ascii="宋体" w:hAnsi="宋体" w:cs="宋体"/>
          <w:sz w:val="30"/>
          <w:szCs w:val="30"/>
        </w:rPr>
      </w:pPr>
      <w:r>
        <w:rPr>
          <w:rFonts w:ascii="宋体" w:hAnsi="宋体" w:cs="宋体" w:hint="eastAsia"/>
          <w:sz w:val="30"/>
          <w:szCs w:val="30"/>
        </w:rPr>
        <w:t>授权代表签名：</w:t>
      </w:r>
      <w:r>
        <w:rPr>
          <w:rFonts w:ascii="宋体" w:hAnsi="宋体" w:cs="宋体" w:hint="eastAsia"/>
          <w:sz w:val="30"/>
          <w:szCs w:val="30"/>
          <w:u w:val="single"/>
        </w:rPr>
        <w:t xml:space="preserve">　　　　　</w:t>
      </w:r>
    </w:p>
    <w:p w14:paraId="1C769AC2" w14:textId="77777777" w:rsidR="00CE0D4C" w:rsidRDefault="00000000">
      <w:pPr>
        <w:snapToGrid w:val="0"/>
        <w:spacing w:before="50" w:afterLines="50" w:after="120" w:line="360" w:lineRule="auto"/>
        <w:jc w:val="left"/>
        <w:rPr>
          <w:rFonts w:ascii="宋体" w:hAnsi="宋体" w:cs="宋体"/>
          <w:sz w:val="30"/>
          <w:szCs w:val="30"/>
        </w:rPr>
      </w:pPr>
      <w:r>
        <w:rPr>
          <w:rFonts w:ascii="宋体" w:hAnsi="宋体" w:cs="宋体" w:hint="eastAsia"/>
          <w:sz w:val="30"/>
          <w:szCs w:val="30"/>
        </w:rPr>
        <w:t>日期：    年    月    日</w:t>
      </w:r>
    </w:p>
    <w:p w14:paraId="0D1BBC14" w14:textId="77777777" w:rsidR="00CE0D4C" w:rsidRDefault="00000000">
      <w:pPr>
        <w:snapToGrid w:val="0"/>
        <w:spacing w:line="360" w:lineRule="auto"/>
        <w:jc w:val="left"/>
        <w:rPr>
          <w:rFonts w:ascii="宋体" w:hAnsi="宋体" w:cs="宋体"/>
          <w:b/>
          <w:sz w:val="36"/>
          <w:szCs w:val="36"/>
        </w:rPr>
      </w:pPr>
      <w:r>
        <w:rPr>
          <w:rFonts w:ascii="宋体" w:hAnsi="宋体" w:cs="宋体" w:hint="eastAsia"/>
          <w:sz w:val="30"/>
          <w:szCs w:val="30"/>
        </w:rPr>
        <w:br w:type="page"/>
      </w:r>
      <w:r>
        <w:rPr>
          <w:rFonts w:ascii="宋体" w:hAnsi="宋体" w:cs="宋体" w:hint="eastAsia"/>
          <w:sz w:val="30"/>
          <w:szCs w:val="30"/>
        </w:rPr>
        <w:lastRenderedPageBreak/>
        <w:t>附件7：</w:t>
      </w:r>
    </w:p>
    <w:p w14:paraId="7C0AF632" w14:textId="77777777" w:rsidR="00CE0D4C" w:rsidRDefault="00000000">
      <w:pPr>
        <w:snapToGrid w:val="0"/>
        <w:spacing w:line="360" w:lineRule="auto"/>
        <w:jc w:val="center"/>
        <w:rPr>
          <w:rFonts w:ascii="宋体" w:hAnsi="宋体" w:cs="宋体"/>
          <w:b/>
          <w:sz w:val="36"/>
          <w:szCs w:val="36"/>
        </w:rPr>
      </w:pPr>
      <w:r>
        <w:rPr>
          <w:rFonts w:ascii="宋体" w:hAnsi="宋体" w:cs="宋体" w:hint="eastAsia"/>
          <w:b/>
          <w:sz w:val="36"/>
          <w:szCs w:val="36"/>
        </w:rPr>
        <w:t>保密承诺函</w:t>
      </w:r>
    </w:p>
    <w:p w14:paraId="4B93DF70" w14:textId="77777777" w:rsidR="00CE0D4C" w:rsidRDefault="00CE0D4C">
      <w:pPr>
        <w:snapToGrid w:val="0"/>
        <w:spacing w:line="360" w:lineRule="auto"/>
        <w:rPr>
          <w:rFonts w:ascii="宋体" w:hAnsi="宋体" w:cs="宋体"/>
          <w:sz w:val="30"/>
          <w:szCs w:val="30"/>
        </w:rPr>
      </w:pPr>
    </w:p>
    <w:p w14:paraId="02EFAE86" w14:textId="77777777" w:rsidR="00CE0D4C" w:rsidRDefault="00000000">
      <w:pPr>
        <w:snapToGrid w:val="0"/>
        <w:spacing w:line="360" w:lineRule="auto"/>
        <w:rPr>
          <w:rFonts w:ascii="宋体" w:hAnsi="宋体" w:cs="宋体"/>
          <w:sz w:val="30"/>
          <w:szCs w:val="30"/>
        </w:rPr>
      </w:pPr>
      <w:r>
        <w:rPr>
          <w:rFonts w:ascii="宋体" w:hAnsi="宋体" w:cs="宋体" w:hint="eastAsia"/>
          <w:sz w:val="30"/>
          <w:szCs w:val="30"/>
        </w:rPr>
        <w:t>浙江英特药业有限责任公司：</w:t>
      </w:r>
    </w:p>
    <w:p w14:paraId="4006EE32" w14:textId="77777777" w:rsidR="00CE0D4C" w:rsidRDefault="00000000">
      <w:pPr>
        <w:snapToGrid w:val="0"/>
        <w:spacing w:line="360" w:lineRule="auto"/>
        <w:ind w:firstLineChars="200" w:firstLine="600"/>
        <w:rPr>
          <w:rFonts w:ascii="宋体" w:hAnsi="宋体" w:cs="宋体"/>
          <w:sz w:val="30"/>
          <w:szCs w:val="30"/>
        </w:rPr>
      </w:pPr>
      <w:r>
        <w:rPr>
          <w:rFonts w:ascii="宋体" w:hAnsi="宋体" w:cs="宋体" w:hint="eastAsia"/>
          <w:sz w:val="30"/>
          <w:szCs w:val="30"/>
        </w:rPr>
        <w:t>为保护贵司、合作方及项目参与人员的合法利益，保证合作双方实现顺利合作，避免因信息泄露而给合作双方造成损失，参与本项目的所有公司员工应承诺遵守本</w:t>
      </w:r>
      <w:proofErr w:type="gramStart"/>
      <w:r>
        <w:rPr>
          <w:rFonts w:ascii="宋体" w:hAnsi="宋体" w:cs="宋体" w:hint="eastAsia"/>
          <w:sz w:val="30"/>
          <w:szCs w:val="30"/>
        </w:rPr>
        <w:t>保密书</w:t>
      </w:r>
      <w:proofErr w:type="gramEnd"/>
      <w:r>
        <w:rPr>
          <w:rFonts w:ascii="宋体" w:hAnsi="宋体" w:cs="宋体" w:hint="eastAsia"/>
          <w:sz w:val="30"/>
          <w:szCs w:val="30"/>
        </w:rPr>
        <w:t>内容。</w:t>
      </w:r>
    </w:p>
    <w:p w14:paraId="64ECD1C0" w14:textId="77777777" w:rsidR="00CE0D4C" w:rsidRDefault="00000000">
      <w:pPr>
        <w:snapToGrid w:val="0"/>
        <w:spacing w:line="360" w:lineRule="auto"/>
        <w:ind w:firstLineChars="200" w:firstLine="600"/>
        <w:rPr>
          <w:rFonts w:ascii="宋体" w:hAnsi="宋体" w:cs="宋体"/>
          <w:sz w:val="30"/>
          <w:szCs w:val="30"/>
        </w:rPr>
      </w:pPr>
      <w:r>
        <w:rPr>
          <w:rFonts w:ascii="宋体" w:hAnsi="宋体" w:cs="宋体" w:hint="eastAsia"/>
          <w:sz w:val="30"/>
          <w:szCs w:val="30"/>
        </w:rPr>
        <w:t>1. 保密信息</w:t>
      </w:r>
    </w:p>
    <w:p w14:paraId="6C379E92" w14:textId="77777777" w:rsidR="00CE0D4C" w:rsidRDefault="00000000">
      <w:pPr>
        <w:snapToGrid w:val="0"/>
        <w:spacing w:line="360" w:lineRule="auto"/>
        <w:ind w:firstLineChars="200" w:firstLine="600"/>
        <w:rPr>
          <w:rFonts w:ascii="宋体" w:hAnsi="宋体" w:cs="宋体"/>
          <w:sz w:val="30"/>
          <w:szCs w:val="30"/>
        </w:rPr>
      </w:pPr>
      <w:r>
        <w:rPr>
          <w:rFonts w:ascii="宋体" w:hAnsi="宋体" w:cs="宋体" w:hint="eastAsia"/>
          <w:sz w:val="30"/>
          <w:szCs w:val="30"/>
        </w:rPr>
        <w:t>本函所示保密信息为合作双方就合作项目</w:t>
      </w:r>
      <w:proofErr w:type="gramStart"/>
      <w:r>
        <w:rPr>
          <w:rFonts w:ascii="宋体" w:hAnsi="宋体" w:cs="宋体" w:hint="eastAsia"/>
          <w:sz w:val="30"/>
          <w:szCs w:val="30"/>
        </w:rPr>
        <w:t>前涉及</w:t>
      </w:r>
      <w:proofErr w:type="gramEnd"/>
      <w:r>
        <w:rPr>
          <w:rFonts w:ascii="宋体" w:hAnsi="宋体" w:cs="宋体" w:hint="eastAsia"/>
          <w:sz w:val="30"/>
          <w:szCs w:val="30"/>
        </w:rPr>
        <w:t>各方或各自关联方公司尚未公开的信息。包括：</w:t>
      </w:r>
    </w:p>
    <w:p w14:paraId="2CCB2F7E" w14:textId="77777777" w:rsidR="00CE0D4C" w:rsidRDefault="00000000">
      <w:pPr>
        <w:snapToGrid w:val="0"/>
        <w:spacing w:line="360" w:lineRule="auto"/>
        <w:ind w:firstLineChars="200" w:firstLine="600"/>
        <w:rPr>
          <w:rFonts w:ascii="宋体" w:hAnsi="宋体" w:cs="宋体"/>
          <w:sz w:val="30"/>
          <w:szCs w:val="30"/>
        </w:rPr>
      </w:pPr>
      <w:r>
        <w:rPr>
          <w:rFonts w:ascii="宋体" w:hAnsi="宋体" w:cs="宋体" w:hint="eastAsia"/>
          <w:sz w:val="30"/>
          <w:szCs w:val="30"/>
        </w:rPr>
        <w:t>1.1 以手写、打印、软件、磁盘、光盘、胶片或其它可存取的方式记载的有关人、财、物或商业信息数据及资料；（如有）</w:t>
      </w:r>
    </w:p>
    <w:p w14:paraId="09E9B058" w14:textId="77777777" w:rsidR="00CE0D4C" w:rsidRDefault="00000000">
      <w:pPr>
        <w:snapToGrid w:val="0"/>
        <w:spacing w:line="360" w:lineRule="auto"/>
        <w:ind w:firstLineChars="200" w:firstLine="600"/>
        <w:rPr>
          <w:rFonts w:ascii="宋体" w:hAnsi="宋体" w:cs="宋体"/>
          <w:sz w:val="30"/>
          <w:szCs w:val="30"/>
        </w:rPr>
      </w:pPr>
      <w:r>
        <w:rPr>
          <w:rFonts w:ascii="宋体" w:hAnsi="宋体" w:cs="宋体" w:hint="eastAsia"/>
          <w:sz w:val="30"/>
          <w:szCs w:val="30"/>
        </w:rPr>
        <w:t>1.2 以口头方式说明需要保密的人、财、物或商业信息；（如有）</w:t>
      </w:r>
    </w:p>
    <w:p w14:paraId="651EE2F4" w14:textId="77777777" w:rsidR="00CE0D4C" w:rsidRDefault="00000000">
      <w:pPr>
        <w:snapToGrid w:val="0"/>
        <w:spacing w:line="360" w:lineRule="auto"/>
        <w:ind w:firstLineChars="200" w:firstLine="600"/>
        <w:rPr>
          <w:rFonts w:ascii="宋体" w:hAnsi="宋体" w:cs="宋体"/>
          <w:sz w:val="30"/>
          <w:szCs w:val="30"/>
        </w:rPr>
      </w:pPr>
      <w:r>
        <w:rPr>
          <w:rFonts w:ascii="宋体" w:hAnsi="宋体" w:cs="宋体" w:hint="eastAsia"/>
          <w:sz w:val="30"/>
          <w:szCs w:val="30"/>
        </w:rPr>
        <w:t>1.3 以软件代码、文字图像、分析注释、备忘录、图纸、研究报告、编辑数据等各种方式出现的商业信息；（如有）</w:t>
      </w:r>
    </w:p>
    <w:p w14:paraId="6CF59350" w14:textId="77777777" w:rsidR="00CE0D4C" w:rsidRDefault="00000000">
      <w:pPr>
        <w:snapToGrid w:val="0"/>
        <w:spacing w:line="360" w:lineRule="auto"/>
        <w:ind w:firstLineChars="200" w:firstLine="600"/>
        <w:rPr>
          <w:rFonts w:ascii="宋体" w:hAnsi="宋体" w:cs="宋体"/>
          <w:sz w:val="30"/>
          <w:szCs w:val="30"/>
        </w:rPr>
      </w:pPr>
      <w:r>
        <w:rPr>
          <w:rFonts w:ascii="宋体" w:hAnsi="宋体" w:cs="宋体" w:hint="eastAsia"/>
          <w:sz w:val="30"/>
          <w:szCs w:val="30"/>
        </w:rPr>
        <w:t>1.4 公司与合作方之间的交易进程及所有信息、数据及资料。 （如有）</w:t>
      </w:r>
    </w:p>
    <w:p w14:paraId="24215AC0" w14:textId="77777777" w:rsidR="00CE0D4C" w:rsidRDefault="00000000">
      <w:pPr>
        <w:snapToGrid w:val="0"/>
        <w:spacing w:line="360" w:lineRule="auto"/>
        <w:ind w:firstLineChars="200" w:firstLine="600"/>
        <w:rPr>
          <w:rFonts w:ascii="宋体" w:hAnsi="宋体" w:cs="宋体"/>
          <w:sz w:val="30"/>
          <w:szCs w:val="30"/>
        </w:rPr>
      </w:pPr>
      <w:r>
        <w:rPr>
          <w:rFonts w:ascii="宋体" w:hAnsi="宋体" w:cs="宋体" w:hint="eastAsia"/>
          <w:sz w:val="30"/>
          <w:szCs w:val="30"/>
        </w:rPr>
        <w:t>1.5 合作双方在讨论合作过程中，包括（但不限于）在对方处参观、考察的过程中以其它形式获得的财务信息或商业信息。（如有）</w:t>
      </w:r>
    </w:p>
    <w:p w14:paraId="2EA346CD" w14:textId="77777777" w:rsidR="00CE0D4C" w:rsidRDefault="00000000">
      <w:pPr>
        <w:snapToGrid w:val="0"/>
        <w:spacing w:line="360" w:lineRule="auto"/>
        <w:ind w:firstLineChars="200" w:firstLine="600"/>
        <w:rPr>
          <w:rFonts w:ascii="宋体" w:hAnsi="宋体" w:cs="宋体"/>
          <w:sz w:val="30"/>
          <w:szCs w:val="30"/>
        </w:rPr>
      </w:pPr>
      <w:r>
        <w:rPr>
          <w:rFonts w:ascii="宋体" w:hAnsi="宋体" w:cs="宋体" w:hint="eastAsia"/>
          <w:sz w:val="30"/>
          <w:szCs w:val="30"/>
        </w:rPr>
        <w:t>2. 保密义务</w:t>
      </w:r>
    </w:p>
    <w:p w14:paraId="48DFF226" w14:textId="77777777" w:rsidR="00CE0D4C" w:rsidRDefault="00000000">
      <w:pPr>
        <w:snapToGrid w:val="0"/>
        <w:spacing w:line="360" w:lineRule="auto"/>
        <w:ind w:firstLineChars="200" w:firstLine="600"/>
        <w:rPr>
          <w:rFonts w:ascii="宋体" w:hAnsi="宋体" w:cs="宋体"/>
          <w:sz w:val="30"/>
          <w:szCs w:val="30"/>
        </w:rPr>
      </w:pPr>
      <w:r>
        <w:rPr>
          <w:rFonts w:ascii="宋体" w:hAnsi="宋体" w:cs="宋体" w:hint="eastAsia"/>
          <w:sz w:val="30"/>
          <w:szCs w:val="30"/>
        </w:rPr>
        <w:t>2.1 承诺人始终对保密资料保密，不在项目之外使用对方提供的保密信息及掌握的公司保密信息。</w:t>
      </w:r>
    </w:p>
    <w:p w14:paraId="5259872D" w14:textId="77777777" w:rsidR="00CE0D4C" w:rsidRDefault="00000000">
      <w:pPr>
        <w:snapToGrid w:val="0"/>
        <w:spacing w:line="360" w:lineRule="auto"/>
        <w:ind w:firstLineChars="200" w:firstLine="600"/>
        <w:rPr>
          <w:rFonts w:ascii="宋体" w:hAnsi="宋体" w:cs="宋体"/>
          <w:sz w:val="30"/>
          <w:szCs w:val="30"/>
        </w:rPr>
      </w:pPr>
      <w:r>
        <w:rPr>
          <w:rFonts w:ascii="宋体" w:hAnsi="宋体" w:cs="宋体" w:hint="eastAsia"/>
          <w:sz w:val="30"/>
          <w:szCs w:val="30"/>
        </w:rPr>
        <w:t>2.2 未经同意，不向任何第三方提供保密信息以及可以接触上述保密信息的手段，包括在公开场合展览，公开对外宣传，作为文章、</w:t>
      </w:r>
      <w:proofErr w:type="gramStart"/>
      <w:r>
        <w:rPr>
          <w:rFonts w:ascii="宋体" w:hAnsi="宋体" w:cs="宋体" w:hint="eastAsia"/>
          <w:sz w:val="30"/>
          <w:szCs w:val="30"/>
        </w:rPr>
        <w:lastRenderedPageBreak/>
        <w:t>讯息</w:t>
      </w:r>
      <w:proofErr w:type="gramEnd"/>
      <w:r>
        <w:rPr>
          <w:rFonts w:ascii="宋体" w:hAnsi="宋体" w:cs="宋体" w:hint="eastAsia"/>
          <w:sz w:val="30"/>
          <w:szCs w:val="30"/>
        </w:rPr>
        <w:t>、参考数据发表。</w:t>
      </w:r>
    </w:p>
    <w:p w14:paraId="4FA3AE5A" w14:textId="77777777" w:rsidR="00CE0D4C" w:rsidRDefault="00000000">
      <w:pPr>
        <w:snapToGrid w:val="0"/>
        <w:spacing w:line="360" w:lineRule="auto"/>
        <w:ind w:firstLineChars="200" w:firstLine="600"/>
        <w:rPr>
          <w:rFonts w:ascii="宋体" w:hAnsi="宋体" w:cs="宋体"/>
          <w:sz w:val="30"/>
          <w:szCs w:val="30"/>
        </w:rPr>
      </w:pPr>
      <w:r>
        <w:rPr>
          <w:rFonts w:ascii="宋体" w:hAnsi="宋体" w:cs="宋体" w:hint="eastAsia"/>
          <w:sz w:val="30"/>
          <w:szCs w:val="30"/>
        </w:rPr>
        <w:t>2.3 只向项目相关人员（包括各自的董事﹑顾问﹑代理人和雇员等）为商讨合作项目而有需要知悉保密信息的人士披露保密信息；并保证，上述各相关人员的行为将会符合本守则的规定。</w:t>
      </w:r>
    </w:p>
    <w:p w14:paraId="556486D7" w14:textId="77777777" w:rsidR="00CE0D4C" w:rsidRDefault="00000000">
      <w:pPr>
        <w:snapToGrid w:val="0"/>
        <w:spacing w:line="360" w:lineRule="auto"/>
        <w:ind w:firstLineChars="200" w:firstLine="600"/>
        <w:rPr>
          <w:rFonts w:ascii="宋体" w:hAnsi="宋体" w:cs="宋体"/>
          <w:sz w:val="30"/>
          <w:szCs w:val="30"/>
        </w:rPr>
      </w:pPr>
      <w:r>
        <w:rPr>
          <w:rFonts w:ascii="宋体" w:hAnsi="宋体" w:cs="宋体" w:hint="eastAsia"/>
          <w:sz w:val="30"/>
          <w:szCs w:val="30"/>
        </w:rPr>
        <w:t>2.4 在商讨合作项目的过程中，若需向第三方披露对方的保密信息，应事先取得书面许可，并要求该第三方不得向任何其它人士泄露保密信息。</w:t>
      </w:r>
    </w:p>
    <w:p w14:paraId="0C95BF46" w14:textId="77777777" w:rsidR="00CE0D4C" w:rsidRDefault="00000000">
      <w:pPr>
        <w:snapToGrid w:val="0"/>
        <w:spacing w:line="360" w:lineRule="auto"/>
        <w:ind w:firstLineChars="200" w:firstLine="600"/>
        <w:rPr>
          <w:rFonts w:ascii="宋体" w:hAnsi="宋体" w:cs="宋体"/>
          <w:sz w:val="30"/>
          <w:szCs w:val="30"/>
        </w:rPr>
      </w:pPr>
      <w:r>
        <w:rPr>
          <w:rFonts w:ascii="宋体" w:hAnsi="宋体" w:cs="宋体" w:hint="eastAsia"/>
          <w:sz w:val="30"/>
          <w:szCs w:val="30"/>
        </w:rPr>
        <w:t>特此承诺！</w:t>
      </w:r>
    </w:p>
    <w:p w14:paraId="67D799BF" w14:textId="77777777" w:rsidR="00CE0D4C" w:rsidRDefault="00CE0D4C">
      <w:pPr>
        <w:snapToGrid w:val="0"/>
        <w:spacing w:line="360" w:lineRule="auto"/>
        <w:ind w:firstLineChars="200" w:firstLine="600"/>
        <w:rPr>
          <w:rFonts w:ascii="宋体" w:hAnsi="宋体" w:cs="宋体"/>
          <w:sz w:val="30"/>
          <w:szCs w:val="30"/>
        </w:rPr>
      </w:pPr>
    </w:p>
    <w:p w14:paraId="553232DD" w14:textId="77777777" w:rsidR="00CE0D4C" w:rsidRDefault="00000000">
      <w:pPr>
        <w:snapToGrid w:val="0"/>
        <w:spacing w:beforeLines="50" w:before="120" w:after="50" w:line="360" w:lineRule="auto"/>
        <w:ind w:right="600"/>
        <w:rPr>
          <w:rFonts w:ascii="宋体" w:hAnsi="宋体" w:cs="宋体"/>
          <w:sz w:val="30"/>
          <w:szCs w:val="30"/>
          <w:u w:val="single"/>
        </w:rPr>
      </w:pPr>
      <w:r>
        <w:rPr>
          <w:rFonts w:ascii="宋体" w:hAnsi="宋体" w:cs="宋体" w:hint="eastAsia"/>
          <w:sz w:val="30"/>
          <w:szCs w:val="30"/>
        </w:rPr>
        <w:t>法定代表人签名或签名章：</w:t>
      </w:r>
      <w:r>
        <w:rPr>
          <w:rFonts w:ascii="宋体" w:hAnsi="宋体" w:cs="宋体" w:hint="eastAsia"/>
          <w:sz w:val="30"/>
          <w:szCs w:val="30"/>
          <w:u w:val="single"/>
        </w:rPr>
        <w:t xml:space="preserve">               </w:t>
      </w:r>
    </w:p>
    <w:p w14:paraId="01D63982" w14:textId="77777777" w:rsidR="00CE0D4C" w:rsidRDefault="00000000">
      <w:pPr>
        <w:snapToGrid w:val="0"/>
        <w:spacing w:beforeLines="50" w:before="120" w:after="50" w:line="360" w:lineRule="auto"/>
        <w:rPr>
          <w:rFonts w:ascii="宋体" w:hAnsi="宋体" w:cs="宋体"/>
          <w:sz w:val="30"/>
          <w:szCs w:val="30"/>
          <w:u w:val="single"/>
        </w:rPr>
      </w:pPr>
      <w:r>
        <w:rPr>
          <w:rFonts w:ascii="宋体" w:hAnsi="宋体" w:cs="宋体" w:hint="eastAsia"/>
          <w:sz w:val="30"/>
          <w:szCs w:val="30"/>
        </w:rPr>
        <w:t>供应商全称（公章）：</w:t>
      </w:r>
      <w:r>
        <w:rPr>
          <w:rFonts w:ascii="宋体" w:hAnsi="宋体" w:cs="宋体" w:hint="eastAsia"/>
          <w:sz w:val="30"/>
          <w:szCs w:val="30"/>
          <w:u w:val="single"/>
        </w:rPr>
        <w:t xml:space="preserve">                   </w:t>
      </w:r>
    </w:p>
    <w:p w14:paraId="1268CEF3" w14:textId="77777777" w:rsidR="00CE0D4C" w:rsidRDefault="00000000">
      <w:pPr>
        <w:snapToGrid w:val="0"/>
        <w:spacing w:before="240" w:after="50" w:line="360" w:lineRule="auto"/>
        <w:jc w:val="left"/>
        <w:rPr>
          <w:rFonts w:ascii="宋体" w:hAnsi="宋体" w:cs="宋体"/>
          <w:sz w:val="30"/>
          <w:szCs w:val="30"/>
        </w:rPr>
      </w:pPr>
      <w:r>
        <w:rPr>
          <w:rFonts w:ascii="宋体" w:hAnsi="宋体" w:cs="宋体" w:hint="eastAsia"/>
          <w:sz w:val="30"/>
          <w:szCs w:val="30"/>
        </w:rPr>
        <w:t>日期：    年    月    日</w:t>
      </w:r>
    </w:p>
    <w:p w14:paraId="59D805E3" w14:textId="77777777" w:rsidR="00CE0D4C" w:rsidRDefault="00000000">
      <w:pPr>
        <w:spacing w:line="360" w:lineRule="auto"/>
        <w:ind w:right="532"/>
        <w:rPr>
          <w:rFonts w:ascii="宋体" w:hAnsi="宋体" w:cs="宋体"/>
          <w:b/>
          <w:bCs/>
          <w:sz w:val="36"/>
          <w:szCs w:val="36"/>
        </w:rPr>
      </w:pPr>
      <w:r>
        <w:rPr>
          <w:rFonts w:ascii="宋体" w:hAnsi="宋体" w:cs="宋体" w:hint="eastAsia"/>
          <w:sz w:val="30"/>
          <w:szCs w:val="30"/>
        </w:rPr>
        <w:br w:type="page"/>
      </w:r>
    </w:p>
    <w:p w14:paraId="4F66BC7E" w14:textId="77777777" w:rsidR="00CE0D4C" w:rsidRDefault="00000000">
      <w:pPr>
        <w:snapToGrid w:val="0"/>
        <w:spacing w:before="50" w:afterLines="50" w:after="120" w:line="360" w:lineRule="auto"/>
        <w:jc w:val="left"/>
        <w:rPr>
          <w:rFonts w:ascii="宋体" w:hAnsi="宋体" w:cs="宋体"/>
          <w:sz w:val="30"/>
          <w:szCs w:val="30"/>
        </w:rPr>
      </w:pPr>
      <w:r>
        <w:rPr>
          <w:rFonts w:ascii="宋体" w:hAnsi="宋体" w:cs="宋体" w:hint="eastAsia"/>
          <w:sz w:val="30"/>
          <w:szCs w:val="30"/>
        </w:rPr>
        <w:lastRenderedPageBreak/>
        <w:t>附件10：</w:t>
      </w:r>
    </w:p>
    <w:p w14:paraId="3359FE3F" w14:textId="77777777" w:rsidR="00CE0D4C" w:rsidRDefault="00000000">
      <w:pPr>
        <w:snapToGrid w:val="0"/>
        <w:spacing w:line="360" w:lineRule="auto"/>
        <w:jc w:val="center"/>
        <w:rPr>
          <w:rFonts w:ascii="宋体" w:hAnsi="宋体" w:cs="宋体"/>
          <w:b/>
          <w:sz w:val="36"/>
          <w:szCs w:val="36"/>
        </w:rPr>
      </w:pPr>
      <w:r>
        <w:rPr>
          <w:rFonts w:ascii="宋体" w:hAnsi="宋体" w:cs="宋体" w:hint="eastAsia"/>
          <w:b/>
          <w:sz w:val="36"/>
          <w:szCs w:val="36"/>
        </w:rPr>
        <w:t>项目实施人员配置一览表</w:t>
      </w:r>
    </w:p>
    <w:p w14:paraId="1E7B93E0" w14:textId="77777777" w:rsidR="00CE0D4C" w:rsidRDefault="00000000">
      <w:pPr>
        <w:pStyle w:val="af2"/>
        <w:snapToGrid w:val="0"/>
        <w:spacing w:line="360" w:lineRule="auto"/>
        <w:rPr>
          <w:rFonts w:ascii="宋体" w:eastAsia="宋体" w:hAnsi="宋体" w:cs="宋体"/>
          <w:sz w:val="30"/>
          <w:szCs w:val="30"/>
          <w:u w:val="single"/>
        </w:rPr>
      </w:pPr>
      <w:r>
        <w:rPr>
          <w:rFonts w:ascii="宋体" w:eastAsia="宋体" w:hAnsi="宋体" w:cs="宋体" w:hint="eastAsia"/>
          <w:sz w:val="30"/>
          <w:szCs w:val="30"/>
        </w:rPr>
        <w:t>供应商全称（公章）：</w:t>
      </w:r>
      <w:r>
        <w:rPr>
          <w:rFonts w:ascii="宋体" w:eastAsia="宋体" w:hAnsi="宋体" w:cs="宋体" w:hint="eastAsia"/>
          <w:sz w:val="30"/>
          <w:szCs w:val="30"/>
          <w:u w:val="single"/>
        </w:rPr>
        <w:t xml:space="preserve">                      </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2126"/>
        <w:gridCol w:w="1843"/>
        <w:gridCol w:w="2285"/>
      </w:tblGrid>
      <w:tr w:rsidR="00CE0D4C" w14:paraId="31C56CE9" w14:textId="77777777">
        <w:trPr>
          <w:trHeight w:val="1020"/>
          <w:jc w:val="center"/>
        </w:trPr>
        <w:tc>
          <w:tcPr>
            <w:tcW w:w="1526" w:type="dxa"/>
            <w:vAlign w:val="center"/>
          </w:tcPr>
          <w:p w14:paraId="05E4BBD0"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姓名</w:t>
            </w:r>
          </w:p>
        </w:tc>
        <w:tc>
          <w:tcPr>
            <w:tcW w:w="1134" w:type="dxa"/>
            <w:vAlign w:val="center"/>
          </w:tcPr>
          <w:p w14:paraId="3305E052"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年龄</w:t>
            </w:r>
          </w:p>
        </w:tc>
        <w:tc>
          <w:tcPr>
            <w:tcW w:w="2126" w:type="dxa"/>
            <w:vAlign w:val="center"/>
          </w:tcPr>
          <w:p w14:paraId="037B87C1"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类似工作</w:t>
            </w:r>
          </w:p>
          <w:p w14:paraId="3513A20C"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经验年限</w:t>
            </w:r>
          </w:p>
        </w:tc>
        <w:tc>
          <w:tcPr>
            <w:tcW w:w="1843" w:type="dxa"/>
            <w:vAlign w:val="center"/>
          </w:tcPr>
          <w:p w14:paraId="4D3C8345"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拟任职务</w:t>
            </w:r>
          </w:p>
        </w:tc>
        <w:tc>
          <w:tcPr>
            <w:tcW w:w="2285" w:type="dxa"/>
            <w:vAlign w:val="center"/>
          </w:tcPr>
          <w:p w14:paraId="2584D0E6"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项目经验</w:t>
            </w:r>
          </w:p>
          <w:p w14:paraId="734ED16E"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及业绩</w:t>
            </w:r>
          </w:p>
        </w:tc>
      </w:tr>
      <w:tr w:rsidR="00CE0D4C" w14:paraId="4918A1DE" w14:textId="77777777">
        <w:trPr>
          <w:trHeight w:val="737"/>
          <w:jc w:val="center"/>
        </w:trPr>
        <w:tc>
          <w:tcPr>
            <w:tcW w:w="1526" w:type="dxa"/>
            <w:vAlign w:val="center"/>
          </w:tcPr>
          <w:p w14:paraId="7DEFFB89" w14:textId="77777777" w:rsidR="00CE0D4C" w:rsidRDefault="00CE0D4C">
            <w:pPr>
              <w:snapToGrid w:val="0"/>
              <w:spacing w:line="360" w:lineRule="auto"/>
              <w:jc w:val="center"/>
              <w:rPr>
                <w:rFonts w:ascii="宋体" w:hAnsi="宋体" w:cs="宋体"/>
                <w:sz w:val="30"/>
                <w:szCs w:val="30"/>
              </w:rPr>
            </w:pPr>
          </w:p>
        </w:tc>
        <w:tc>
          <w:tcPr>
            <w:tcW w:w="1134" w:type="dxa"/>
            <w:vAlign w:val="center"/>
          </w:tcPr>
          <w:p w14:paraId="7A91AF40" w14:textId="77777777" w:rsidR="00CE0D4C" w:rsidRDefault="00CE0D4C">
            <w:pPr>
              <w:snapToGrid w:val="0"/>
              <w:spacing w:line="360" w:lineRule="auto"/>
              <w:jc w:val="center"/>
              <w:rPr>
                <w:rFonts w:ascii="宋体" w:hAnsi="宋体" w:cs="宋体"/>
                <w:sz w:val="30"/>
                <w:szCs w:val="30"/>
              </w:rPr>
            </w:pPr>
          </w:p>
        </w:tc>
        <w:tc>
          <w:tcPr>
            <w:tcW w:w="2126" w:type="dxa"/>
            <w:vAlign w:val="center"/>
          </w:tcPr>
          <w:p w14:paraId="41FD2D73" w14:textId="77777777" w:rsidR="00CE0D4C" w:rsidRDefault="00CE0D4C">
            <w:pPr>
              <w:snapToGrid w:val="0"/>
              <w:spacing w:line="360" w:lineRule="auto"/>
              <w:jc w:val="center"/>
              <w:rPr>
                <w:rFonts w:ascii="宋体" w:hAnsi="宋体" w:cs="宋体"/>
                <w:sz w:val="30"/>
                <w:szCs w:val="30"/>
              </w:rPr>
            </w:pPr>
          </w:p>
        </w:tc>
        <w:tc>
          <w:tcPr>
            <w:tcW w:w="1843" w:type="dxa"/>
            <w:vAlign w:val="center"/>
          </w:tcPr>
          <w:p w14:paraId="28C570B7" w14:textId="77777777" w:rsidR="00CE0D4C" w:rsidRDefault="00CE0D4C">
            <w:pPr>
              <w:snapToGrid w:val="0"/>
              <w:spacing w:line="360" w:lineRule="auto"/>
              <w:jc w:val="center"/>
              <w:rPr>
                <w:rFonts w:ascii="宋体" w:hAnsi="宋体" w:cs="宋体"/>
                <w:sz w:val="30"/>
                <w:szCs w:val="30"/>
              </w:rPr>
            </w:pPr>
          </w:p>
        </w:tc>
        <w:tc>
          <w:tcPr>
            <w:tcW w:w="2285" w:type="dxa"/>
            <w:vAlign w:val="center"/>
          </w:tcPr>
          <w:p w14:paraId="3981F173" w14:textId="77777777" w:rsidR="00CE0D4C" w:rsidRDefault="00CE0D4C">
            <w:pPr>
              <w:snapToGrid w:val="0"/>
              <w:spacing w:line="360" w:lineRule="auto"/>
              <w:jc w:val="center"/>
              <w:rPr>
                <w:rFonts w:ascii="宋体" w:hAnsi="宋体" w:cs="宋体"/>
                <w:sz w:val="30"/>
                <w:szCs w:val="30"/>
              </w:rPr>
            </w:pPr>
          </w:p>
        </w:tc>
      </w:tr>
      <w:tr w:rsidR="00CE0D4C" w14:paraId="68A1C821" w14:textId="77777777">
        <w:trPr>
          <w:trHeight w:val="737"/>
          <w:jc w:val="center"/>
        </w:trPr>
        <w:tc>
          <w:tcPr>
            <w:tcW w:w="1526" w:type="dxa"/>
            <w:vAlign w:val="center"/>
          </w:tcPr>
          <w:p w14:paraId="51069A5D" w14:textId="77777777" w:rsidR="00CE0D4C" w:rsidRDefault="00CE0D4C">
            <w:pPr>
              <w:snapToGrid w:val="0"/>
              <w:spacing w:line="360" w:lineRule="auto"/>
              <w:jc w:val="center"/>
              <w:rPr>
                <w:rFonts w:ascii="宋体" w:hAnsi="宋体" w:cs="宋体"/>
                <w:sz w:val="30"/>
                <w:szCs w:val="30"/>
              </w:rPr>
            </w:pPr>
          </w:p>
        </w:tc>
        <w:tc>
          <w:tcPr>
            <w:tcW w:w="1134" w:type="dxa"/>
            <w:vAlign w:val="center"/>
          </w:tcPr>
          <w:p w14:paraId="055CBE07" w14:textId="77777777" w:rsidR="00CE0D4C" w:rsidRDefault="00CE0D4C">
            <w:pPr>
              <w:snapToGrid w:val="0"/>
              <w:spacing w:line="360" w:lineRule="auto"/>
              <w:jc w:val="center"/>
              <w:rPr>
                <w:rFonts w:ascii="宋体" w:hAnsi="宋体" w:cs="宋体"/>
                <w:sz w:val="30"/>
                <w:szCs w:val="30"/>
              </w:rPr>
            </w:pPr>
          </w:p>
        </w:tc>
        <w:tc>
          <w:tcPr>
            <w:tcW w:w="2126" w:type="dxa"/>
            <w:vAlign w:val="center"/>
          </w:tcPr>
          <w:p w14:paraId="51F2B6A8" w14:textId="77777777" w:rsidR="00CE0D4C" w:rsidRDefault="00CE0D4C">
            <w:pPr>
              <w:snapToGrid w:val="0"/>
              <w:spacing w:line="360" w:lineRule="auto"/>
              <w:jc w:val="center"/>
              <w:rPr>
                <w:rFonts w:ascii="宋体" w:hAnsi="宋体" w:cs="宋体"/>
                <w:sz w:val="30"/>
                <w:szCs w:val="30"/>
              </w:rPr>
            </w:pPr>
          </w:p>
        </w:tc>
        <w:tc>
          <w:tcPr>
            <w:tcW w:w="1843" w:type="dxa"/>
            <w:vAlign w:val="center"/>
          </w:tcPr>
          <w:p w14:paraId="675639FF" w14:textId="77777777" w:rsidR="00CE0D4C" w:rsidRDefault="00CE0D4C">
            <w:pPr>
              <w:snapToGrid w:val="0"/>
              <w:spacing w:line="360" w:lineRule="auto"/>
              <w:jc w:val="center"/>
              <w:rPr>
                <w:rFonts w:ascii="宋体" w:hAnsi="宋体" w:cs="宋体"/>
                <w:sz w:val="30"/>
                <w:szCs w:val="30"/>
              </w:rPr>
            </w:pPr>
          </w:p>
        </w:tc>
        <w:tc>
          <w:tcPr>
            <w:tcW w:w="2285" w:type="dxa"/>
            <w:vAlign w:val="center"/>
          </w:tcPr>
          <w:p w14:paraId="71FBEC36" w14:textId="77777777" w:rsidR="00CE0D4C" w:rsidRDefault="00CE0D4C">
            <w:pPr>
              <w:snapToGrid w:val="0"/>
              <w:spacing w:line="360" w:lineRule="auto"/>
              <w:jc w:val="center"/>
              <w:rPr>
                <w:rFonts w:ascii="宋体" w:hAnsi="宋体" w:cs="宋体"/>
                <w:sz w:val="30"/>
                <w:szCs w:val="30"/>
              </w:rPr>
            </w:pPr>
          </w:p>
        </w:tc>
      </w:tr>
      <w:tr w:rsidR="00CE0D4C" w14:paraId="0B968291" w14:textId="77777777">
        <w:trPr>
          <w:trHeight w:val="737"/>
          <w:jc w:val="center"/>
        </w:trPr>
        <w:tc>
          <w:tcPr>
            <w:tcW w:w="1526" w:type="dxa"/>
            <w:vAlign w:val="center"/>
          </w:tcPr>
          <w:p w14:paraId="21878536" w14:textId="77777777" w:rsidR="00CE0D4C" w:rsidRDefault="00CE0D4C">
            <w:pPr>
              <w:snapToGrid w:val="0"/>
              <w:spacing w:line="360" w:lineRule="auto"/>
              <w:jc w:val="center"/>
              <w:rPr>
                <w:rFonts w:ascii="宋体" w:hAnsi="宋体" w:cs="宋体"/>
                <w:sz w:val="30"/>
                <w:szCs w:val="30"/>
              </w:rPr>
            </w:pPr>
          </w:p>
        </w:tc>
        <w:tc>
          <w:tcPr>
            <w:tcW w:w="1134" w:type="dxa"/>
            <w:vAlign w:val="center"/>
          </w:tcPr>
          <w:p w14:paraId="670E3FAF" w14:textId="77777777" w:rsidR="00CE0D4C" w:rsidRDefault="00CE0D4C">
            <w:pPr>
              <w:snapToGrid w:val="0"/>
              <w:spacing w:line="360" w:lineRule="auto"/>
              <w:jc w:val="center"/>
              <w:rPr>
                <w:rFonts w:ascii="宋体" w:hAnsi="宋体" w:cs="宋体"/>
                <w:sz w:val="30"/>
                <w:szCs w:val="30"/>
              </w:rPr>
            </w:pPr>
          </w:p>
        </w:tc>
        <w:tc>
          <w:tcPr>
            <w:tcW w:w="2126" w:type="dxa"/>
            <w:vAlign w:val="center"/>
          </w:tcPr>
          <w:p w14:paraId="28ADF8F6" w14:textId="77777777" w:rsidR="00CE0D4C" w:rsidRDefault="00CE0D4C">
            <w:pPr>
              <w:snapToGrid w:val="0"/>
              <w:spacing w:line="360" w:lineRule="auto"/>
              <w:jc w:val="center"/>
              <w:rPr>
                <w:rFonts w:ascii="宋体" w:hAnsi="宋体" w:cs="宋体"/>
                <w:sz w:val="30"/>
                <w:szCs w:val="30"/>
              </w:rPr>
            </w:pPr>
          </w:p>
        </w:tc>
        <w:tc>
          <w:tcPr>
            <w:tcW w:w="1843" w:type="dxa"/>
            <w:vAlign w:val="center"/>
          </w:tcPr>
          <w:p w14:paraId="3534CDC9" w14:textId="77777777" w:rsidR="00CE0D4C" w:rsidRDefault="00CE0D4C">
            <w:pPr>
              <w:snapToGrid w:val="0"/>
              <w:spacing w:line="360" w:lineRule="auto"/>
              <w:jc w:val="center"/>
              <w:rPr>
                <w:rFonts w:ascii="宋体" w:hAnsi="宋体" w:cs="宋体"/>
                <w:sz w:val="30"/>
                <w:szCs w:val="30"/>
              </w:rPr>
            </w:pPr>
          </w:p>
        </w:tc>
        <w:tc>
          <w:tcPr>
            <w:tcW w:w="2285" w:type="dxa"/>
            <w:vAlign w:val="center"/>
          </w:tcPr>
          <w:p w14:paraId="45C75862" w14:textId="77777777" w:rsidR="00CE0D4C" w:rsidRDefault="00CE0D4C">
            <w:pPr>
              <w:snapToGrid w:val="0"/>
              <w:spacing w:line="360" w:lineRule="auto"/>
              <w:jc w:val="center"/>
              <w:rPr>
                <w:rFonts w:ascii="宋体" w:hAnsi="宋体" w:cs="宋体"/>
                <w:sz w:val="30"/>
                <w:szCs w:val="30"/>
              </w:rPr>
            </w:pPr>
          </w:p>
        </w:tc>
      </w:tr>
      <w:tr w:rsidR="00CE0D4C" w14:paraId="189DBE9A" w14:textId="77777777">
        <w:trPr>
          <w:trHeight w:val="737"/>
          <w:jc w:val="center"/>
        </w:trPr>
        <w:tc>
          <w:tcPr>
            <w:tcW w:w="1526" w:type="dxa"/>
            <w:vAlign w:val="center"/>
          </w:tcPr>
          <w:p w14:paraId="281BBBC9" w14:textId="77777777" w:rsidR="00CE0D4C" w:rsidRDefault="00CE0D4C">
            <w:pPr>
              <w:snapToGrid w:val="0"/>
              <w:spacing w:line="360" w:lineRule="auto"/>
              <w:jc w:val="center"/>
              <w:rPr>
                <w:rFonts w:ascii="宋体" w:hAnsi="宋体" w:cs="宋体"/>
                <w:sz w:val="30"/>
                <w:szCs w:val="30"/>
              </w:rPr>
            </w:pPr>
          </w:p>
        </w:tc>
        <w:tc>
          <w:tcPr>
            <w:tcW w:w="1134" w:type="dxa"/>
            <w:vAlign w:val="center"/>
          </w:tcPr>
          <w:p w14:paraId="4AFFCFF5" w14:textId="77777777" w:rsidR="00CE0D4C" w:rsidRDefault="00CE0D4C">
            <w:pPr>
              <w:snapToGrid w:val="0"/>
              <w:spacing w:line="360" w:lineRule="auto"/>
              <w:jc w:val="center"/>
              <w:rPr>
                <w:rFonts w:ascii="宋体" w:hAnsi="宋体" w:cs="宋体"/>
                <w:sz w:val="30"/>
                <w:szCs w:val="30"/>
              </w:rPr>
            </w:pPr>
          </w:p>
        </w:tc>
        <w:tc>
          <w:tcPr>
            <w:tcW w:w="2126" w:type="dxa"/>
            <w:vAlign w:val="center"/>
          </w:tcPr>
          <w:p w14:paraId="52D9BDD9" w14:textId="77777777" w:rsidR="00CE0D4C" w:rsidRDefault="00CE0D4C">
            <w:pPr>
              <w:snapToGrid w:val="0"/>
              <w:spacing w:line="360" w:lineRule="auto"/>
              <w:jc w:val="center"/>
              <w:rPr>
                <w:rFonts w:ascii="宋体" w:hAnsi="宋体" w:cs="宋体"/>
                <w:sz w:val="30"/>
                <w:szCs w:val="30"/>
              </w:rPr>
            </w:pPr>
          </w:p>
        </w:tc>
        <w:tc>
          <w:tcPr>
            <w:tcW w:w="1843" w:type="dxa"/>
            <w:vAlign w:val="center"/>
          </w:tcPr>
          <w:p w14:paraId="0655117E" w14:textId="77777777" w:rsidR="00CE0D4C" w:rsidRDefault="00CE0D4C">
            <w:pPr>
              <w:snapToGrid w:val="0"/>
              <w:spacing w:line="360" w:lineRule="auto"/>
              <w:jc w:val="center"/>
              <w:rPr>
                <w:rFonts w:ascii="宋体" w:hAnsi="宋体" w:cs="宋体"/>
                <w:sz w:val="30"/>
                <w:szCs w:val="30"/>
              </w:rPr>
            </w:pPr>
          </w:p>
        </w:tc>
        <w:tc>
          <w:tcPr>
            <w:tcW w:w="2285" w:type="dxa"/>
            <w:vAlign w:val="center"/>
          </w:tcPr>
          <w:p w14:paraId="088CB238" w14:textId="77777777" w:rsidR="00CE0D4C" w:rsidRDefault="00CE0D4C">
            <w:pPr>
              <w:snapToGrid w:val="0"/>
              <w:spacing w:line="360" w:lineRule="auto"/>
              <w:jc w:val="center"/>
              <w:rPr>
                <w:rFonts w:ascii="宋体" w:hAnsi="宋体" w:cs="宋体"/>
                <w:sz w:val="30"/>
                <w:szCs w:val="30"/>
              </w:rPr>
            </w:pPr>
          </w:p>
        </w:tc>
      </w:tr>
      <w:tr w:rsidR="00CE0D4C" w14:paraId="24EBEF85" w14:textId="77777777">
        <w:trPr>
          <w:trHeight w:val="737"/>
          <w:jc w:val="center"/>
        </w:trPr>
        <w:tc>
          <w:tcPr>
            <w:tcW w:w="1526" w:type="dxa"/>
            <w:vAlign w:val="center"/>
          </w:tcPr>
          <w:p w14:paraId="76A5CC85" w14:textId="77777777" w:rsidR="00CE0D4C" w:rsidRDefault="00CE0D4C">
            <w:pPr>
              <w:snapToGrid w:val="0"/>
              <w:spacing w:line="360" w:lineRule="auto"/>
              <w:jc w:val="center"/>
              <w:rPr>
                <w:rFonts w:ascii="宋体" w:hAnsi="宋体" w:cs="宋体"/>
                <w:sz w:val="30"/>
                <w:szCs w:val="30"/>
              </w:rPr>
            </w:pPr>
          </w:p>
        </w:tc>
        <w:tc>
          <w:tcPr>
            <w:tcW w:w="1134" w:type="dxa"/>
            <w:vAlign w:val="center"/>
          </w:tcPr>
          <w:p w14:paraId="51A3FB75" w14:textId="77777777" w:rsidR="00CE0D4C" w:rsidRDefault="00CE0D4C">
            <w:pPr>
              <w:snapToGrid w:val="0"/>
              <w:spacing w:line="360" w:lineRule="auto"/>
              <w:jc w:val="center"/>
              <w:rPr>
                <w:rFonts w:ascii="宋体" w:hAnsi="宋体" w:cs="宋体"/>
                <w:sz w:val="30"/>
                <w:szCs w:val="30"/>
              </w:rPr>
            </w:pPr>
          </w:p>
        </w:tc>
        <w:tc>
          <w:tcPr>
            <w:tcW w:w="2126" w:type="dxa"/>
            <w:vAlign w:val="center"/>
          </w:tcPr>
          <w:p w14:paraId="1AF29C23" w14:textId="77777777" w:rsidR="00CE0D4C" w:rsidRDefault="00CE0D4C">
            <w:pPr>
              <w:snapToGrid w:val="0"/>
              <w:spacing w:line="360" w:lineRule="auto"/>
              <w:jc w:val="center"/>
              <w:rPr>
                <w:rFonts w:ascii="宋体" w:hAnsi="宋体" w:cs="宋体"/>
                <w:sz w:val="30"/>
                <w:szCs w:val="30"/>
              </w:rPr>
            </w:pPr>
          </w:p>
        </w:tc>
        <w:tc>
          <w:tcPr>
            <w:tcW w:w="1843" w:type="dxa"/>
            <w:vAlign w:val="center"/>
          </w:tcPr>
          <w:p w14:paraId="685C9C04" w14:textId="77777777" w:rsidR="00CE0D4C" w:rsidRDefault="00CE0D4C">
            <w:pPr>
              <w:snapToGrid w:val="0"/>
              <w:spacing w:line="360" w:lineRule="auto"/>
              <w:jc w:val="center"/>
              <w:rPr>
                <w:rFonts w:ascii="宋体" w:hAnsi="宋体" w:cs="宋体"/>
                <w:sz w:val="30"/>
                <w:szCs w:val="30"/>
              </w:rPr>
            </w:pPr>
          </w:p>
        </w:tc>
        <w:tc>
          <w:tcPr>
            <w:tcW w:w="2285" w:type="dxa"/>
            <w:vAlign w:val="center"/>
          </w:tcPr>
          <w:p w14:paraId="43DA3339" w14:textId="77777777" w:rsidR="00CE0D4C" w:rsidRDefault="00CE0D4C">
            <w:pPr>
              <w:snapToGrid w:val="0"/>
              <w:spacing w:line="360" w:lineRule="auto"/>
              <w:jc w:val="center"/>
              <w:rPr>
                <w:rFonts w:ascii="宋体" w:hAnsi="宋体" w:cs="宋体"/>
                <w:sz w:val="30"/>
                <w:szCs w:val="30"/>
              </w:rPr>
            </w:pPr>
          </w:p>
        </w:tc>
      </w:tr>
      <w:tr w:rsidR="00CE0D4C" w14:paraId="6146911A" w14:textId="77777777">
        <w:trPr>
          <w:trHeight w:val="737"/>
          <w:jc w:val="center"/>
        </w:trPr>
        <w:tc>
          <w:tcPr>
            <w:tcW w:w="1526" w:type="dxa"/>
            <w:vAlign w:val="center"/>
          </w:tcPr>
          <w:p w14:paraId="0A5084AE" w14:textId="77777777" w:rsidR="00CE0D4C" w:rsidRDefault="00CE0D4C">
            <w:pPr>
              <w:snapToGrid w:val="0"/>
              <w:spacing w:line="360" w:lineRule="auto"/>
              <w:jc w:val="center"/>
              <w:rPr>
                <w:rFonts w:ascii="宋体" w:hAnsi="宋体" w:cs="宋体"/>
                <w:sz w:val="30"/>
                <w:szCs w:val="30"/>
              </w:rPr>
            </w:pPr>
          </w:p>
        </w:tc>
        <w:tc>
          <w:tcPr>
            <w:tcW w:w="1134" w:type="dxa"/>
            <w:vAlign w:val="center"/>
          </w:tcPr>
          <w:p w14:paraId="4DFEC600" w14:textId="77777777" w:rsidR="00CE0D4C" w:rsidRDefault="00CE0D4C">
            <w:pPr>
              <w:snapToGrid w:val="0"/>
              <w:spacing w:line="360" w:lineRule="auto"/>
              <w:jc w:val="center"/>
              <w:rPr>
                <w:rFonts w:ascii="宋体" w:hAnsi="宋体" w:cs="宋体"/>
                <w:sz w:val="30"/>
                <w:szCs w:val="30"/>
              </w:rPr>
            </w:pPr>
          </w:p>
        </w:tc>
        <w:tc>
          <w:tcPr>
            <w:tcW w:w="2126" w:type="dxa"/>
            <w:vAlign w:val="center"/>
          </w:tcPr>
          <w:p w14:paraId="41FED015" w14:textId="77777777" w:rsidR="00CE0D4C" w:rsidRDefault="00CE0D4C">
            <w:pPr>
              <w:snapToGrid w:val="0"/>
              <w:spacing w:line="360" w:lineRule="auto"/>
              <w:jc w:val="center"/>
              <w:rPr>
                <w:rFonts w:ascii="宋体" w:hAnsi="宋体" w:cs="宋体"/>
                <w:sz w:val="30"/>
                <w:szCs w:val="30"/>
              </w:rPr>
            </w:pPr>
          </w:p>
        </w:tc>
        <w:tc>
          <w:tcPr>
            <w:tcW w:w="1843" w:type="dxa"/>
            <w:vAlign w:val="center"/>
          </w:tcPr>
          <w:p w14:paraId="6781868D" w14:textId="77777777" w:rsidR="00CE0D4C" w:rsidRDefault="00CE0D4C">
            <w:pPr>
              <w:snapToGrid w:val="0"/>
              <w:spacing w:line="360" w:lineRule="auto"/>
              <w:jc w:val="center"/>
              <w:rPr>
                <w:rFonts w:ascii="宋体" w:hAnsi="宋体" w:cs="宋体"/>
                <w:sz w:val="30"/>
                <w:szCs w:val="30"/>
              </w:rPr>
            </w:pPr>
          </w:p>
        </w:tc>
        <w:tc>
          <w:tcPr>
            <w:tcW w:w="2285" w:type="dxa"/>
            <w:vAlign w:val="center"/>
          </w:tcPr>
          <w:p w14:paraId="6F13AFA7" w14:textId="77777777" w:rsidR="00CE0D4C" w:rsidRDefault="00CE0D4C">
            <w:pPr>
              <w:snapToGrid w:val="0"/>
              <w:spacing w:line="360" w:lineRule="auto"/>
              <w:jc w:val="center"/>
              <w:rPr>
                <w:rFonts w:ascii="宋体" w:hAnsi="宋体" w:cs="宋体"/>
                <w:sz w:val="30"/>
                <w:szCs w:val="30"/>
              </w:rPr>
            </w:pPr>
          </w:p>
        </w:tc>
      </w:tr>
      <w:tr w:rsidR="00CE0D4C" w14:paraId="0481932C" w14:textId="77777777">
        <w:trPr>
          <w:trHeight w:val="737"/>
          <w:jc w:val="center"/>
        </w:trPr>
        <w:tc>
          <w:tcPr>
            <w:tcW w:w="1526" w:type="dxa"/>
            <w:vAlign w:val="center"/>
          </w:tcPr>
          <w:p w14:paraId="6B3980F6" w14:textId="77777777" w:rsidR="00CE0D4C" w:rsidRDefault="00CE0D4C">
            <w:pPr>
              <w:snapToGrid w:val="0"/>
              <w:spacing w:line="360" w:lineRule="auto"/>
              <w:jc w:val="center"/>
              <w:rPr>
                <w:rFonts w:ascii="宋体" w:hAnsi="宋体" w:cs="宋体"/>
                <w:sz w:val="30"/>
                <w:szCs w:val="30"/>
              </w:rPr>
            </w:pPr>
          </w:p>
        </w:tc>
        <w:tc>
          <w:tcPr>
            <w:tcW w:w="1134" w:type="dxa"/>
            <w:vAlign w:val="center"/>
          </w:tcPr>
          <w:p w14:paraId="18155A80" w14:textId="77777777" w:rsidR="00CE0D4C" w:rsidRDefault="00CE0D4C">
            <w:pPr>
              <w:snapToGrid w:val="0"/>
              <w:spacing w:line="360" w:lineRule="auto"/>
              <w:jc w:val="center"/>
              <w:rPr>
                <w:rFonts w:ascii="宋体" w:hAnsi="宋体" w:cs="宋体"/>
                <w:sz w:val="30"/>
                <w:szCs w:val="30"/>
              </w:rPr>
            </w:pPr>
          </w:p>
        </w:tc>
        <w:tc>
          <w:tcPr>
            <w:tcW w:w="2126" w:type="dxa"/>
            <w:vAlign w:val="center"/>
          </w:tcPr>
          <w:p w14:paraId="063DA12B" w14:textId="77777777" w:rsidR="00CE0D4C" w:rsidRDefault="00CE0D4C">
            <w:pPr>
              <w:snapToGrid w:val="0"/>
              <w:spacing w:line="360" w:lineRule="auto"/>
              <w:jc w:val="center"/>
              <w:rPr>
                <w:rFonts w:ascii="宋体" w:hAnsi="宋体" w:cs="宋体"/>
                <w:sz w:val="30"/>
                <w:szCs w:val="30"/>
              </w:rPr>
            </w:pPr>
          </w:p>
        </w:tc>
        <w:tc>
          <w:tcPr>
            <w:tcW w:w="1843" w:type="dxa"/>
            <w:vAlign w:val="center"/>
          </w:tcPr>
          <w:p w14:paraId="055C98BC" w14:textId="77777777" w:rsidR="00CE0D4C" w:rsidRDefault="00CE0D4C">
            <w:pPr>
              <w:snapToGrid w:val="0"/>
              <w:spacing w:line="360" w:lineRule="auto"/>
              <w:jc w:val="center"/>
              <w:rPr>
                <w:rFonts w:ascii="宋体" w:hAnsi="宋体" w:cs="宋体"/>
                <w:sz w:val="30"/>
                <w:szCs w:val="30"/>
              </w:rPr>
            </w:pPr>
          </w:p>
        </w:tc>
        <w:tc>
          <w:tcPr>
            <w:tcW w:w="2285" w:type="dxa"/>
            <w:vAlign w:val="center"/>
          </w:tcPr>
          <w:p w14:paraId="4C5C1AEB" w14:textId="77777777" w:rsidR="00CE0D4C" w:rsidRDefault="00CE0D4C">
            <w:pPr>
              <w:snapToGrid w:val="0"/>
              <w:spacing w:line="360" w:lineRule="auto"/>
              <w:jc w:val="center"/>
              <w:rPr>
                <w:rFonts w:ascii="宋体" w:hAnsi="宋体" w:cs="宋体"/>
                <w:sz w:val="30"/>
                <w:szCs w:val="30"/>
              </w:rPr>
            </w:pPr>
          </w:p>
        </w:tc>
      </w:tr>
      <w:tr w:rsidR="00CE0D4C" w14:paraId="78FF39E5" w14:textId="77777777">
        <w:trPr>
          <w:trHeight w:val="737"/>
          <w:jc w:val="center"/>
        </w:trPr>
        <w:tc>
          <w:tcPr>
            <w:tcW w:w="1526" w:type="dxa"/>
            <w:vAlign w:val="center"/>
          </w:tcPr>
          <w:p w14:paraId="79F7C4BD" w14:textId="77777777" w:rsidR="00CE0D4C" w:rsidRDefault="00CE0D4C">
            <w:pPr>
              <w:snapToGrid w:val="0"/>
              <w:spacing w:line="360" w:lineRule="auto"/>
              <w:jc w:val="center"/>
              <w:rPr>
                <w:rFonts w:ascii="宋体" w:hAnsi="宋体" w:cs="宋体"/>
                <w:sz w:val="30"/>
                <w:szCs w:val="30"/>
              </w:rPr>
            </w:pPr>
          </w:p>
        </w:tc>
        <w:tc>
          <w:tcPr>
            <w:tcW w:w="1134" w:type="dxa"/>
            <w:vAlign w:val="center"/>
          </w:tcPr>
          <w:p w14:paraId="31438AFC" w14:textId="77777777" w:rsidR="00CE0D4C" w:rsidRDefault="00CE0D4C">
            <w:pPr>
              <w:snapToGrid w:val="0"/>
              <w:spacing w:line="360" w:lineRule="auto"/>
              <w:jc w:val="center"/>
              <w:rPr>
                <w:rFonts w:ascii="宋体" w:hAnsi="宋体" w:cs="宋体"/>
                <w:sz w:val="30"/>
                <w:szCs w:val="30"/>
              </w:rPr>
            </w:pPr>
          </w:p>
        </w:tc>
        <w:tc>
          <w:tcPr>
            <w:tcW w:w="2126" w:type="dxa"/>
            <w:vAlign w:val="center"/>
          </w:tcPr>
          <w:p w14:paraId="0737B6FF" w14:textId="77777777" w:rsidR="00CE0D4C" w:rsidRDefault="00CE0D4C">
            <w:pPr>
              <w:snapToGrid w:val="0"/>
              <w:spacing w:line="360" w:lineRule="auto"/>
              <w:jc w:val="center"/>
              <w:rPr>
                <w:rFonts w:ascii="宋体" w:hAnsi="宋体" w:cs="宋体"/>
                <w:sz w:val="30"/>
                <w:szCs w:val="30"/>
              </w:rPr>
            </w:pPr>
          </w:p>
        </w:tc>
        <w:tc>
          <w:tcPr>
            <w:tcW w:w="1843" w:type="dxa"/>
            <w:vAlign w:val="center"/>
          </w:tcPr>
          <w:p w14:paraId="7F74191E" w14:textId="77777777" w:rsidR="00CE0D4C" w:rsidRDefault="00CE0D4C">
            <w:pPr>
              <w:snapToGrid w:val="0"/>
              <w:spacing w:line="360" w:lineRule="auto"/>
              <w:jc w:val="center"/>
              <w:rPr>
                <w:rFonts w:ascii="宋体" w:hAnsi="宋体" w:cs="宋体"/>
                <w:sz w:val="30"/>
                <w:szCs w:val="30"/>
              </w:rPr>
            </w:pPr>
          </w:p>
        </w:tc>
        <w:tc>
          <w:tcPr>
            <w:tcW w:w="2285" w:type="dxa"/>
            <w:vAlign w:val="center"/>
          </w:tcPr>
          <w:p w14:paraId="23F494DA" w14:textId="77777777" w:rsidR="00CE0D4C" w:rsidRDefault="00CE0D4C">
            <w:pPr>
              <w:snapToGrid w:val="0"/>
              <w:spacing w:line="360" w:lineRule="auto"/>
              <w:jc w:val="center"/>
              <w:rPr>
                <w:rFonts w:ascii="宋体" w:hAnsi="宋体" w:cs="宋体"/>
                <w:sz w:val="30"/>
                <w:szCs w:val="30"/>
              </w:rPr>
            </w:pPr>
          </w:p>
        </w:tc>
      </w:tr>
      <w:tr w:rsidR="00CE0D4C" w14:paraId="58F89504" w14:textId="77777777">
        <w:trPr>
          <w:trHeight w:val="737"/>
          <w:jc w:val="center"/>
        </w:trPr>
        <w:tc>
          <w:tcPr>
            <w:tcW w:w="1526" w:type="dxa"/>
            <w:vAlign w:val="center"/>
          </w:tcPr>
          <w:p w14:paraId="725D0A10" w14:textId="77777777" w:rsidR="00CE0D4C" w:rsidRDefault="00CE0D4C">
            <w:pPr>
              <w:snapToGrid w:val="0"/>
              <w:spacing w:line="360" w:lineRule="auto"/>
              <w:jc w:val="center"/>
              <w:rPr>
                <w:rFonts w:ascii="宋体" w:hAnsi="宋体" w:cs="宋体"/>
                <w:sz w:val="30"/>
                <w:szCs w:val="30"/>
              </w:rPr>
            </w:pPr>
          </w:p>
        </w:tc>
        <w:tc>
          <w:tcPr>
            <w:tcW w:w="1134" w:type="dxa"/>
            <w:vAlign w:val="center"/>
          </w:tcPr>
          <w:p w14:paraId="7657FC06" w14:textId="77777777" w:rsidR="00CE0D4C" w:rsidRDefault="00CE0D4C">
            <w:pPr>
              <w:snapToGrid w:val="0"/>
              <w:spacing w:line="360" w:lineRule="auto"/>
              <w:jc w:val="center"/>
              <w:rPr>
                <w:rFonts w:ascii="宋体" w:hAnsi="宋体" w:cs="宋体"/>
                <w:sz w:val="30"/>
                <w:szCs w:val="30"/>
              </w:rPr>
            </w:pPr>
          </w:p>
        </w:tc>
        <w:tc>
          <w:tcPr>
            <w:tcW w:w="2126" w:type="dxa"/>
            <w:vAlign w:val="center"/>
          </w:tcPr>
          <w:p w14:paraId="286C67E5" w14:textId="77777777" w:rsidR="00CE0D4C" w:rsidRDefault="00CE0D4C">
            <w:pPr>
              <w:snapToGrid w:val="0"/>
              <w:spacing w:line="360" w:lineRule="auto"/>
              <w:jc w:val="center"/>
              <w:rPr>
                <w:rFonts w:ascii="宋体" w:hAnsi="宋体" w:cs="宋体"/>
                <w:sz w:val="30"/>
                <w:szCs w:val="30"/>
              </w:rPr>
            </w:pPr>
          </w:p>
        </w:tc>
        <w:tc>
          <w:tcPr>
            <w:tcW w:w="1843" w:type="dxa"/>
            <w:vAlign w:val="center"/>
          </w:tcPr>
          <w:p w14:paraId="61DA7D74" w14:textId="77777777" w:rsidR="00CE0D4C" w:rsidRDefault="00CE0D4C">
            <w:pPr>
              <w:snapToGrid w:val="0"/>
              <w:spacing w:line="360" w:lineRule="auto"/>
              <w:jc w:val="center"/>
              <w:rPr>
                <w:rFonts w:ascii="宋体" w:hAnsi="宋体" w:cs="宋体"/>
                <w:sz w:val="30"/>
                <w:szCs w:val="30"/>
              </w:rPr>
            </w:pPr>
          </w:p>
        </w:tc>
        <w:tc>
          <w:tcPr>
            <w:tcW w:w="2285" w:type="dxa"/>
            <w:vAlign w:val="center"/>
          </w:tcPr>
          <w:p w14:paraId="160BAD00" w14:textId="77777777" w:rsidR="00CE0D4C" w:rsidRDefault="00CE0D4C">
            <w:pPr>
              <w:snapToGrid w:val="0"/>
              <w:spacing w:line="360" w:lineRule="auto"/>
              <w:jc w:val="center"/>
              <w:rPr>
                <w:rFonts w:ascii="宋体" w:hAnsi="宋体" w:cs="宋体"/>
                <w:sz w:val="30"/>
                <w:szCs w:val="30"/>
              </w:rPr>
            </w:pPr>
          </w:p>
        </w:tc>
      </w:tr>
      <w:tr w:rsidR="00CE0D4C" w14:paraId="2D6845B3" w14:textId="77777777">
        <w:trPr>
          <w:trHeight w:val="737"/>
          <w:jc w:val="center"/>
        </w:trPr>
        <w:tc>
          <w:tcPr>
            <w:tcW w:w="1526" w:type="dxa"/>
            <w:vAlign w:val="center"/>
          </w:tcPr>
          <w:p w14:paraId="5379A740" w14:textId="77777777" w:rsidR="00CE0D4C" w:rsidRDefault="00CE0D4C">
            <w:pPr>
              <w:snapToGrid w:val="0"/>
              <w:spacing w:line="360" w:lineRule="auto"/>
              <w:jc w:val="center"/>
              <w:rPr>
                <w:rFonts w:ascii="宋体" w:hAnsi="宋体" w:cs="宋体"/>
                <w:sz w:val="30"/>
                <w:szCs w:val="30"/>
              </w:rPr>
            </w:pPr>
          </w:p>
        </w:tc>
        <w:tc>
          <w:tcPr>
            <w:tcW w:w="1134" w:type="dxa"/>
            <w:vAlign w:val="center"/>
          </w:tcPr>
          <w:p w14:paraId="7D121232" w14:textId="77777777" w:rsidR="00CE0D4C" w:rsidRDefault="00CE0D4C">
            <w:pPr>
              <w:snapToGrid w:val="0"/>
              <w:spacing w:line="360" w:lineRule="auto"/>
              <w:jc w:val="center"/>
              <w:rPr>
                <w:rFonts w:ascii="宋体" w:hAnsi="宋体" w:cs="宋体"/>
                <w:sz w:val="30"/>
                <w:szCs w:val="30"/>
              </w:rPr>
            </w:pPr>
          </w:p>
        </w:tc>
        <w:tc>
          <w:tcPr>
            <w:tcW w:w="2126" w:type="dxa"/>
            <w:vAlign w:val="center"/>
          </w:tcPr>
          <w:p w14:paraId="39510119" w14:textId="77777777" w:rsidR="00CE0D4C" w:rsidRDefault="00CE0D4C">
            <w:pPr>
              <w:snapToGrid w:val="0"/>
              <w:spacing w:line="360" w:lineRule="auto"/>
              <w:jc w:val="center"/>
              <w:rPr>
                <w:rFonts w:ascii="宋体" w:hAnsi="宋体" w:cs="宋体"/>
                <w:sz w:val="30"/>
                <w:szCs w:val="30"/>
              </w:rPr>
            </w:pPr>
          </w:p>
        </w:tc>
        <w:tc>
          <w:tcPr>
            <w:tcW w:w="1843" w:type="dxa"/>
            <w:vAlign w:val="center"/>
          </w:tcPr>
          <w:p w14:paraId="73A3FC83" w14:textId="77777777" w:rsidR="00CE0D4C" w:rsidRDefault="00CE0D4C">
            <w:pPr>
              <w:snapToGrid w:val="0"/>
              <w:spacing w:line="360" w:lineRule="auto"/>
              <w:jc w:val="center"/>
              <w:rPr>
                <w:rFonts w:ascii="宋体" w:hAnsi="宋体" w:cs="宋体"/>
                <w:sz w:val="30"/>
                <w:szCs w:val="30"/>
              </w:rPr>
            </w:pPr>
          </w:p>
        </w:tc>
        <w:tc>
          <w:tcPr>
            <w:tcW w:w="2285" w:type="dxa"/>
            <w:vAlign w:val="center"/>
          </w:tcPr>
          <w:p w14:paraId="751B2506" w14:textId="77777777" w:rsidR="00CE0D4C" w:rsidRDefault="00CE0D4C">
            <w:pPr>
              <w:snapToGrid w:val="0"/>
              <w:spacing w:line="360" w:lineRule="auto"/>
              <w:jc w:val="center"/>
              <w:rPr>
                <w:rFonts w:ascii="宋体" w:hAnsi="宋体" w:cs="宋体"/>
                <w:sz w:val="30"/>
                <w:szCs w:val="30"/>
              </w:rPr>
            </w:pPr>
          </w:p>
        </w:tc>
      </w:tr>
    </w:tbl>
    <w:p w14:paraId="1446BADF" w14:textId="77777777" w:rsidR="00CE0D4C" w:rsidRDefault="00CE0D4C">
      <w:pPr>
        <w:snapToGrid w:val="0"/>
        <w:spacing w:beforeLines="50" w:before="120" w:line="360" w:lineRule="auto"/>
        <w:rPr>
          <w:rFonts w:ascii="宋体" w:hAnsi="宋体" w:cs="宋体"/>
          <w:sz w:val="30"/>
          <w:szCs w:val="30"/>
        </w:rPr>
      </w:pPr>
    </w:p>
    <w:p w14:paraId="787BC47D" w14:textId="77777777" w:rsidR="00CE0D4C" w:rsidRDefault="00000000">
      <w:pPr>
        <w:snapToGrid w:val="0"/>
        <w:spacing w:before="50" w:afterLines="50" w:after="120" w:line="360" w:lineRule="auto"/>
        <w:jc w:val="left"/>
        <w:rPr>
          <w:rFonts w:ascii="宋体" w:hAnsi="宋体" w:cs="宋体"/>
          <w:sz w:val="30"/>
          <w:szCs w:val="30"/>
        </w:rPr>
      </w:pPr>
      <w:r>
        <w:rPr>
          <w:rFonts w:ascii="宋体" w:hAnsi="宋体" w:cs="宋体" w:hint="eastAsia"/>
          <w:sz w:val="30"/>
          <w:szCs w:val="30"/>
        </w:rPr>
        <w:t>授权代表签名：</w:t>
      </w:r>
      <w:r>
        <w:rPr>
          <w:rFonts w:ascii="宋体" w:hAnsi="宋体" w:cs="宋体" w:hint="eastAsia"/>
          <w:sz w:val="30"/>
          <w:szCs w:val="30"/>
          <w:u w:val="single"/>
        </w:rPr>
        <w:t xml:space="preserve">　　　　　</w:t>
      </w:r>
    </w:p>
    <w:p w14:paraId="3F2DFA8D" w14:textId="77777777" w:rsidR="00CE0D4C" w:rsidRDefault="00000000">
      <w:pPr>
        <w:snapToGrid w:val="0"/>
        <w:spacing w:before="50" w:afterLines="50" w:after="120" w:line="360" w:lineRule="auto"/>
        <w:jc w:val="left"/>
        <w:rPr>
          <w:rFonts w:ascii="宋体" w:hAnsi="宋体" w:cs="宋体"/>
          <w:sz w:val="30"/>
          <w:szCs w:val="30"/>
        </w:rPr>
      </w:pPr>
      <w:r>
        <w:rPr>
          <w:rFonts w:ascii="宋体" w:hAnsi="宋体" w:cs="宋体" w:hint="eastAsia"/>
          <w:sz w:val="30"/>
          <w:szCs w:val="30"/>
        </w:rPr>
        <w:t>日期：    年    月    日</w:t>
      </w:r>
    </w:p>
    <w:p w14:paraId="61F1D8E6" w14:textId="77777777" w:rsidR="00CE0D4C" w:rsidRDefault="00000000">
      <w:pPr>
        <w:pStyle w:val="af"/>
        <w:snapToGrid w:val="0"/>
        <w:spacing w:before="120" w:after="120" w:line="360" w:lineRule="auto"/>
        <w:jc w:val="left"/>
        <w:rPr>
          <w:rFonts w:hAnsi="宋体" w:cs="宋体"/>
          <w:b/>
          <w:sz w:val="36"/>
          <w:szCs w:val="36"/>
        </w:rPr>
      </w:pPr>
      <w:r>
        <w:rPr>
          <w:rFonts w:hAnsi="宋体" w:cs="宋体" w:hint="eastAsia"/>
          <w:sz w:val="30"/>
          <w:szCs w:val="30"/>
        </w:rPr>
        <w:br w:type="page"/>
      </w:r>
      <w:r>
        <w:rPr>
          <w:rFonts w:hAnsi="宋体" w:cs="宋体" w:hint="eastAsia"/>
          <w:sz w:val="30"/>
          <w:szCs w:val="30"/>
        </w:rPr>
        <w:lastRenderedPageBreak/>
        <w:t>附件11：</w:t>
      </w:r>
    </w:p>
    <w:p w14:paraId="161ADC0E" w14:textId="77777777" w:rsidR="00CE0D4C" w:rsidRDefault="00000000">
      <w:pPr>
        <w:snapToGrid w:val="0"/>
        <w:spacing w:line="360" w:lineRule="auto"/>
        <w:jc w:val="center"/>
        <w:rPr>
          <w:rFonts w:ascii="宋体" w:hAnsi="宋体" w:cs="宋体"/>
          <w:b/>
          <w:sz w:val="36"/>
          <w:szCs w:val="36"/>
        </w:rPr>
      </w:pPr>
      <w:r>
        <w:rPr>
          <w:rFonts w:ascii="宋体" w:hAnsi="宋体" w:cs="宋体" w:hint="eastAsia"/>
          <w:b/>
          <w:sz w:val="36"/>
          <w:szCs w:val="36"/>
        </w:rPr>
        <w:t>投入本项目的主要负责人资历表</w:t>
      </w:r>
    </w:p>
    <w:p w14:paraId="1F78B92A" w14:textId="77777777" w:rsidR="00CE0D4C" w:rsidRDefault="00000000">
      <w:pPr>
        <w:pStyle w:val="af2"/>
        <w:snapToGrid w:val="0"/>
        <w:spacing w:line="360" w:lineRule="auto"/>
        <w:rPr>
          <w:rFonts w:ascii="宋体" w:eastAsia="宋体" w:hAnsi="宋体" w:cs="宋体"/>
          <w:sz w:val="30"/>
          <w:szCs w:val="30"/>
        </w:rPr>
      </w:pPr>
      <w:r>
        <w:rPr>
          <w:rFonts w:ascii="宋体" w:eastAsia="宋体" w:hAnsi="宋体" w:cs="宋体" w:hint="eastAsia"/>
          <w:sz w:val="30"/>
          <w:szCs w:val="30"/>
        </w:rPr>
        <w:t>供应商全称（公章）：</w:t>
      </w:r>
      <w:r>
        <w:rPr>
          <w:rFonts w:ascii="宋体" w:eastAsia="宋体" w:hAnsi="宋体" w:cs="宋体" w:hint="eastAsia"/>
          <w:sz w:val="30"/>
          <w:szCs w:val="30"/>
          <w:u w:val="single"/>
        </w:rPr>
        <w:t xml:space="preserve">                      </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509"/>
        <w:gridCol w:w="1510"/>
        <w:gridCol w:w="755"/>
        <w:gridCol w:w="754"/>
        <w:gridCol w:w="1509"/>
        <w:gridCol w:w="1512"/>
      </w:tblGrid>
      <w:tr w:rsidR="00CE0D4C" w14:paraId="66ECDFD7" w14:textId="77777777">
        <w:trPr>
          <w:trHeight w:val="737"/>
          <w:jc w:val="center"/>
        </w:trPr>
        <w:tc>
          <w:tcPr>
            <w:tcW w:w="1509" w:type="dxa"/>
            <w:vAlign w:val="center"/>
          </w:tcPr>
          <w:p w14:paraId="75643CF2"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姓名</w:t>
            </w:r>
          </w:p>
        </w:tc>
        <w:tc>
          <w:tcPr>
            <w:tcW w:w="1509" w:type="dxa"/>
            <w:vAlign w:val="center"/>
          </w:tcPr>
          <w:p w14:paraId="21831510" w14:textId="77777777" w:rsidR="00CE0D4C" w:rsidRDefault="00CE0D4C">
            <w:pPr>
              <w:snapToGrid w:val="0"/>
              <w:spacing w:line="360" w:lineRule="auto"/>
              <w:jc w:val="center"/>
              <w:rPr>
                <w:rFonts w:ascii="宋体" w:hAnsi="宋体" w:cs="宋体"/>
                <w:sz w:val="30"/>
                <w:szCs w:val="30"/>
              </w:rPr>
            </w:pPr>
          </w:p>
        </w:tc>
        <w:tc>
          <w:tcPr>
            <w:tcW w:w="1510" w:type="dxa"/>
            <w:vAlign w:val="center"/>
          </w:tcPr>
          <w:p w14:paraId="3CCBD81C"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职务</w:t>
            </w:r>
          </w:p>
        </w:tc>
        <w:tc>
          <w:tcPr>
            <w:tcW w:w="1509" w:type="dxa"/>
            <w:gridSpan w:val="2"/>
            <w:vAlign w:val="center"/>
          </w:tcPr>
          <w:p w14:paraId="732E8715" w14:textId="77777777" w:rsidR="00CE0D4C" w:rsidRDefault="00CE0D4C">
            <w:pPr>
              <w:snapToGrid w:val="0"/>
              <w:spacing w:line="360" w:lineRule="auto"/>
              <w:jc w:val="center"/>
              <w:rPr>
                <w:rFonts w:ascii="宋体" w:hAnsi="宋体" w:cs="宋体"/>
                <w:sz w:val="30"/>
                <w:szCs w:val="30"/>
              </w:rPr>
            </w:pPr>
          </w:p>
        </w:tc>
        <w:tc>
          <w:tcPr>
            <w:tcW w:w="1509" w:type="dxa"/>
            <w:vAlign w:val="center"/>
          </w:tcPr>
          <w:p w14:paraId="5B011375"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职称</w:t>
            </w:r>
          </w:p>
        </w:tc>
        <w:tc>
          <w:tcPr>
            <w:tcW w:w="1512" w:type="dxa"/>
            <w:vAlign w:val="center"/>
          </w:tcPr>
          <w:p w14:paraId="53545FD2" w14:textId="77777777" w:rsidR="00CE0D4C" w:rsidRDefault="00CE0D4C">
            <w:pPr>
              <w:snapToGrid w:val="0"/>
              <w:spacing w:line="360" w:lineRule="auto"/>
              <w:jc w:val="center"/>
              <w:rPr>
                <w:rFonts w:ascii="宋体" w:hAnsi="宋体" w:cs="宋体"/>
                <w:sz w:val="30"/>
                <w:szCs w:val="30"/>
              </w:rPr>
            </w:pPr>
          </w:p>
        </w:tc>
      </w:tr>
      <w:tr w:rsidR="00CE0D4C" w14:paraId="04F423C6" w14:textId="77777777">
        <w:trPr>
          <w:trHeight w:val="737"/>
          <w:jc w:val="center"/>
        </w:trPr>
        <w:tc>
          <w:tcPr>
            <w:tcW w:w="1509" w:type="dxa"/>
            <w:vAlign w:val="center"/>
          </w:tcPr>
          <w:p w14:paraId="2854322B"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年龄</w:t>
            </w:r>
          </w:p>
        </w:tc>
        <w:tc>
          <w:tcPr>
            <w:tcW w:w="1509" w:type="dxa"/>
            <w:vAlign w:val="center"/>
          </w:tcPr>
          <w:p w14:paraId="41156726" w14:textId="77777777" w:rsidR="00CE0D4C" w:rsidRDefault="00CE0D4C">
            <w:pPr>
              <w:snapToGrid w:val="0"/>
              <w:spacing w:line="360" w:lineRule="auto"/>
              <w:jc w:val="center"/>
              <w:rPr>
                <w:rFonts w:ascii="宋体" w:hAnsi="宋体" w:cs="宋体"/>
                <w:sz w:val="30"/>
                <w:szCs w:val="30"/>
              </w:rPr>
            </w:pPr>
          </w:p>
        </w:tc>
        <w:tc>
          <w:tcPr>
            <w:tcW w:w="1510" w:type="dxa"/>
            <w:vAlign w:val="center"/>
          </w:tcPr>
          <w:p w14:paraId="6D22FA3D"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拟任职</w:t>
            </w:r>
          </w:p>
        </w:tc>
        <w:tc>
          <w:tcPr>
            <w:tcW w:w="1509" w:type="dxa"/>
            <w:gridSpan w:val="2"/>
            <w:vAlign w:val="center"/>
          </w:tcPr>
          <w:p w14:paraId="71E6E367" w14:textId="77777777" w:rsidR="00CE0D4C" w:rsidRDefault="00CE0D4C">
            <w:pPr>
              <w:snapToGrid w:val="0"/>
              <w:spacing w:line="360" w:lineRule="auto"/>
              <w:jc w:val="center"/>
              <w:rPr>
                <w:rFonts w:ascii="宋体" w:hAnsi="宋体" w:cs="宋体"/>
                <w:sz w:val="30"/>
                <w:szCs w:val="30"/>
              </w:rPr>
            </w:pPr>
          </w:p>
        </w:tc>
        <w:tc>
          <w:tcPr>
            <w:tcW w:w="1509" w:type="dxa"/>
            <w:vAlign w:val="center"/>
          </w:tcPr>
          <w:p w14:paraId="41AEE054"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参加工作时间</w:t>
            </w:r>
          </w:p>
        </w:tc>
        <w:tc>
          <w:tcPr>
            <w:tcW w:w="1512" w:type="dxa"/>
            <w:vAlign w:val="center"/>
          </w:tcPr>
          <w:p w14:paraId="6CE0BE5F" w14:textId="77777777" w:rsidR="00CE0D4C" w:rsidRDefault="00CE0D4C">
            <w:pPr>
              <w:snapToGrid w:val="0"/>
              <w:spacing w:line="360" w:lineRule="auto"/>
              <w:jc w:val="center"/>
              <w:rPr>
                <w:rFonts w:ascii="宋体" w:hAnsi="宋体" w:cs="宋体"/>
                <w:sz w:val="30"/>
                <w:szCs w:val="30"/>
              </w:rPr>
            </w:pPr>
          </w:p>
        </w:tc>
      </w:tr>
      <w:tr w:rsidR="00CE0D4C" w14:paraId="5E55F136" w14:textId="77777777">
        <w:trPr>
          <w:trHeight w:val="737"/>
          <w:jc w:val="center"/>
        </w:trPr>
        <w:tc>
          <w:tcPr>
            <w:tcW w:w="4528" w:type="dxa"/>
            <w:gridSpan w:val="3"/>
            <w:vAlign w:val="center"/>
          </w:tcPr>
          <w:p w14:paraId="250D0DB7"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学历（毕业学校、时间、专业）</w:t>
            </w:r>
          </w:p>
        </w:tc>
        <w:tc>
          <w:tcPr>
            <w:tcW w:w="4530" w:type="dxa"/>
            <w:gridSpan w:val="4"/>
            <w:vAlign w:val="center"/>
          </w:tcPr>
          <w:p w14:paraId="00D3F476" w14:textId="77777777" w:rsidR="00CE0D4C" w:rsidRDefault="00CE0D4C">
            <w:pPr>
              <w:snapToGrid w:val="0"/>
              <w:spacing w:line="360" w:lineRule="auto"/>
              <w:jc w:val="center"/>
              <w:rPr>
                <w:rFonts w:ascii="宋体" w:hAnsi="宋体" w:cs="宋体"/>
                <w:sz w:val="30"/>
                <w:szCs w:val="30"/>
              </w:rPr>
            </w:pPr>
          </w:p>
        </w:tc>
      </w:tr>
      <w:tr w:rsidR="00CE0D4C" w14:paraId="1304EFC2" w14:textId="77777777">
        <w:trPr>
          <w:trHeight w:val="737"/>
          <w:jc w:val="center"/>
        </w:trPr>
        <w:tc>
          <w:tcPr>
            <w:tcW w:w="1509" w:type="dxa"/>
            <w:vAlign w:val="center"/>
          </w:tcPr>
          <w:p w14:paraId="2213941D" w14:textId="77777777" w:rsidR="00CE0D4C" w:rsidRDefault="00000000">
            <w:pPr>
              <w:snapToGrid w:val="0"/>
              <w:spacing w:line="360" w:lineRule="auto"/>
              <w:jc w:val="center"/>
              <w:rPr>
                <w:rFonts w:ascii="宋体" w:hAnsi="宋体" w:cs="宋体"/>
                <w:sz w:val="30"/>
                <w:szCs w:val="30"/>
              </w:rPr>
            </w:pPr>
            <w:proofErr w:type="gramStart"/>
            <w:r>
              <w:rPr>
                <w:rFonts w:ascii="宋体" w:hAnsi="宋体" w:cs="宋体" w:hint="eastAsia"/>
                <w:sz w:val="30"/>
                <w:szCs w:val="30"/>
              </w:rPr>
              <w:t>起迄</w:t>
            </w:r>
            <w:proofErr w:type="gramEnd"/>
            <w:r>
              <w:rPr>
                <w:rFonts w:ascii="宋体" w:hAnsi="宋体" w:cs="宋体" w:hint="eastAsia"/>
                <w:sz w:val="30"/>
                <w:szCs w:val="30"/>
              </w:rPr>
              <w:t>时间</w:t>
            </w:r>
          </w:p>
        </w:tc>
        <w:tc>
          <w:tcPr>
            <w:tcW w:w="3774" w:type="dxa"/>
            <w:gridSpan w:val="3"/>
            <w:vAlign w:val="center"/>
          </w:tcPr>
          <w:p w14:paraId="6425E643"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参加过的主要项目名称</w:t>
            </w:r>
          </w:p>
        </w:tc>
        <w:tc>
          <w:tcPr>
            <w:tcW w:w="3775" w:type="dxa"/>
            <w:gridSpan w:val="3"/>
            <w:vAlign w:val="center"/>
          </w:tcPr>
          <w:p w14:paraId="1CFF8E5B" w14:textId="77777777" w:rsidR="00CE0D4C" w:rsidRDefault="00000000">
            <w:pPr>
              <w:snapToGrid w:val="0"/>
              <w:spacing w:line="360" w:lineRule="auto"/>
              <w:jc w:val="center"/>
              <w:rPr>
                <w:rFonts w:ascii="宋体" w:hAnsi="宋体" w:cs="宋体"/>
                <w:sz w:val="30"/>
                <w:szCs w:val="30"/>
              </w:rPr>
            </w:pPr>
            <w:r>
              <w:rPr>
                <w:rFonts w:ascii="宋体" w:hAnsi="宋体" w:cs="宋体" w:hint="eastAsia"/>
                <w:sz w:val="30"/>
                <w:szCs w:val="30"/>
              </w:rPr>
              <w:t>担任该项目的工作内容</w:t>
            </w:r>
          </w:p>
        </w:tc>
      </w:tr>
      <w:tr w:rsidR="00CE0D4C" w14:paraId="6D28B669" w14:textId="77777777">
        <w:trPr>
          <w:trHeight w:val="737"/>
          <w:jc w:val="center"/>
        </w:trPr>
        <w:tc>
          <w:tcPr>
            <w:tcW w:w="1509" w:type="dxa"/>
            <w:vAlign w:val="center"/>
          </w:tcPr>
          <w:p w14:paraId="3F6EAFE1" w14:textId="77777777" w:rsidR="00CE0D4C" w:rsidRDefault="00CE0D4C">
            <w:pPr>
              <w:snapToGrid w:val="0"/>
              <w:spacing w:line="360" w:lineRule="auto"/>
              <w:jc w:val="center"/>
              <w:rPr>
                <w:rFonts w:ascii="宋体" w:hAnsi="宋体" w:cs="宋体"/>
                <w:sz w:val="30"/>
                <w:szCs w:val="30"/>
              </w:rPr>
            </w:pPr>
          </w:p>
        </w:tc>
        <w:tc>
          <w:tcPr>
            <w:tcW w:w="3774" w:type="dxa"/>
            <w:gridSpan w:val="3"/>
            <w:vAlign w:val="center"/>
          </w:tcPr>
          <w:p w14:paraId="145E32BE" w14:textId="77777777" w:rsidR="00CE0D4C" w:rsidRDefault="00CE0D4C">
            <w:pPr>
              <w:snapToGrid w:val="0"/>
              <w:spacing w:line="360" w:lineRule="auto"/>
              <w:jc w:val="center"/>
              <w:rPr>
                <w:rFonts w:ascii="宋体" w:hAnsi="宋体" w:cs="宋体"/>
                <w:sz w:val="30"/>
                <w:szCs w:val="30"/>
              </w:rPr>
            </w:pPr>
          </w:p>
        </w:tc>
        <w:tc>
          <w:tcPr>
            <w:tcW w:w="3775" w:type="dxa"/>
            <w:gridSpan w:val="3"/>
            <w:vAlign w:val="center"/>
          </w:tcPr>
          <w:p w14:paraId="7CCD5AFE" w14:textId="77777777" w:rsidR="00CE0D4C" w:rsidRDefault="00CE0D4C">
            <w:pPr>
              <w:snapToGrid w:val="0"/>
              <w:spacing w:line="360" w:lineRule="auto"/>
              <w:jc w:val="center"/>
              <w:rPr>
                <w:rFonts w:ascii="宋体" w:hAnsi="宋体" w:cs="宋体"/>
                <w:sz w:val="30"/>
                <w:szCs w:val="30"/>
              </w:rPr>
            </w:pPr>
          </w:p>
        </w:tc>
      </w:tr>
      <w:tr w:rsidR="00CE0D4C" w14:paraId="6AD1C22F" w14:textId="77777777">
        <w:trPr>
          <w:trHeight w:val="737"/>
          <w:jc w:val="center"/>
        </w:trPr>
        <w:tc>
          <w:tcPr>
            <w:tcW w:w="1509" w:type="dxa"/>
            <w:vAlign w:val="center"/>
          </w:tcPr>
          <w:p w14:paraId="4DEAC8F7" w14:textId="77777777" w:rsidR="00CE0D4C" w:rsidRDefault="00CE0D4C">
            <w:pPr>
              <w:snapToGrid w:val="0"/>
              <w:spacing w:line="360" w:lineRule="auto"/>
              <w:jc w:val="center"/>
              <w:rPr>
                <w:rFonts w:ascii="宋体" w:hAnsi="宋体" w:cs="宋体"/>
                <w:sz w:val="30"/>
                <w:szCs w:val="30"/>
              </w:rPr>
            </w:pPr>
          </w:p>
        </w:tc>
        <w:tc>
          <w:tcPr>
            <w:tcW w:w="3774" w:type="dxa"/>
            <w:gridSpan w:val="3"/>
            <w:vAlign w:val="center"/>
          </w:tcPr>
          <w:p w14:paraId="432C7815" w14:textId="77777777" w:rsidR="00CE0D4C" w:rsidRDefault="00CE0D4C">
            <w:pPr>
              <w:snapToGrid w:val="0"/>
              <w:spacing w:line="360" w:lineRule="auto"/>
              <w:jc w:val="center"/>
              <w:rPr>
                <w:rFonts w:ascii="宋体" w:hAnsi="宋体" w:cs="宋体"/>
                <w:sz w:val="30"/>
                <w:szCs w:val="30"/>
              </w:rPr>
            </w:pPr>
          </w:p>
        </w:tc>
        <w:tc>
          <w:tcPr>
            <w:tcW w:w="3775" w:type="dxa"/>
            <w:gridSpan w:val="3"/>
            <w:vAlign w:val="center"/>
          </w:tcPr>
          <w:p w14:paraId="1C079AFE" w14:textId="77777777" w:rsidR="00CE0D4C" w:rsidRDefault="00CE0D4C">
            <w:pPr>
              <w:snapToGrid w:val="0"/>
              <w:spacing w:line="360" w:lineRule="auto"/>
              <w:jc w:val="center"/>
              <w:rPr>
                <w:rFonts w:ascii="宋体" w:hAnsi="宋体" w:cs="宋体"/>
                <w:sz w:val="30"/>
                <w:szCs w:val="30"/>
              </w:rPr>
            </w:pPr>
          </w:p>
        </w:tc>
      </w:tr>
      <w:tr w:rsidR="00CE0D4C" w14:paraId="19F597B4" w14:textId="77777777">
        <w:trPr>
          <w:trHeight w:val="737"/>
          <w:jc w:val="center"/>
        </w:trPr>
        <w:tc>
          <w:tcPr>
            <w:tcW w:w="1509" w:type="dxa"/>
            <w:vAlign w:val="center"/>
          </w:tcPr>
          <w:p w14:paraId="0C1382F5" w14:textId="77777777" w:rsidR="00CE0D4C" w:rsidRDefault="00CE0D4C">
            <w:pPr>
              <w:snapToGrid w:val="0"/>
              <w:spacing w:line="360" w:lineRule="auto"/>
              <w:jc w:val="center"/>
              <w:rPr>
                <w:rFonts w:ascii="宋体" w:hAnsi="宋体" w:cs="宋体"/>
                <w:sz w:val="30"/>
                <w:szCs w:val="30"/>
              </w:rPr>
            </w:pPr>
          </w:p>
        </w:tc>
        <w:tc>
          <w:tcPr>
            <w:tcW w:w="3774" w:type="dxa"/>
            <w:gridSpan w:val="3"/>
            <w:vAlign w:val="center"/>
          </w:tcPr>
          <w:p w14:paraId="6393AA79" w14:textId="77777777" w:rsidR="00CE0D4C" w:rsidRDefault="00CE0D4C">
            <w:pPr>
              <w:snapToGrid w:val="0"/>
              <w:spacing w:line="360" w:lineRule="auto"/>
              <w:jc w:val="center"/>
              <w:rPr>
                <w:rFonts w:ascii="宋体" w:hAnsi="宋体" w:cs="宋体"/>
                <w:sz w:val="30"/>
                <w:szCs w:val="30"/>
              </w:rPr>
            </w:pPr>
          </w:p>
        </w:tc>
        <w:tc>
          <w:tcPr>
            <w:tcW w:w="3775" w:type="dxa"/>
            <w:gridSpan w:val="3"/>
            <w:vAlign w:val="center"/>
          </w:tcPr>
          <w:p w14:paraId="32FFCA03" w14:textId="77777777" w:rsidR="00CE0D4C" w:rsidRDefault="00CE0D4C">
            <w:pPr>
              <w:snapToGrid w:val="0"/>
              <w:spacing w:line="360" w:lineRule="auto"/>
              <w:jc w:val="center"/>
              <w:rPr>
                <w:rFonts w:ascii="宋体" w:hAnsi="宋体" w:cs="宋体"/>
                <w:sz w:val="30"/>
                <w:szCs w:val="30"/>
              </w:rPr>
            </w:pPr>
          </w:p>
        </w:tc>
      </w:tr>
      <w:tr w:rsidR="00CE0D4C" w14:paraId="4947F47C" w14:textId="77777777">
        <w:trPr>
          <w:trHeight w:val="737"/>
          <w:jc w:val="center"/>
        </w:trPr>
        <w:tc>
          <w:tcPr>
            <w:tcW w:w="1509" w:type="dxa"/>
            <w:vAlign w:val="center"/>
          </w:tcPr>
          <w:p w14:paraId="7DC99A38" w14:textId="77777777" w:rsidR="00CE0D4C" w:rsidRDefault="00CE0D4C">
            <w:pPr>
              <w:snapToGrid w:val="0"/>
              <w:spacing w:line="360" w:lineRule="auto"/>
              <w:jc w:val="center"/>
              <w:rPr>
                <w:rFonts w:ascii="宋体" w:hAnsi="宋体" w:cs="宋体"/>
                <w:sz w:val="30"/>
                <w:szCs w:val="30"/>
              </w:rPr>
            </w:pPr>
          </w:p>
        </w:tc>
        <w:tc>
          <w:tcPr>
            <w:tcW w:w="3774" w:type="dxa"/>
            <w:gridSpan w:val="3"/>
            <w:vAlign w:val="center"/>
          </w:tcPr>
          <w:p w14:paraId="3A2E61A3" w14:textId="77777777" w:rsidR="00CE0D4C" w:rsidRDefault="00CE0D4C">
            <w:pPr>
              <w:snapToGrid w:val="0"/>
              <w:spacing w:line="360" w:lineRule="auto"/>
              <w:jc w:val="center"/>
              <w:rPr>
                <w:rFonts w:ascii="宋体" w:hAnsi="宋体" w:cs="宋体"/>
                <w:sz w:val="30"/>
                <w:szCs w:val="30"/>
              </w:rPr>
            </w:pPr>
          </w:p>
        </w:tc>
        <w:tc>
          <w:tcPr>
            <w:tcW w:w="3775" w:type="dxa"/>
            <w:gridSpan w:val="3"/>
            <w:vAlign w:val="center"/>
          </w:tcPr>
          <w:p w14:paraId="20647778" w14:textId="77777777" w:rsidR="00CE0D4C" w:rsidRDefault="00CE0D4C">
            <w:pPr>
              <w:snapToGrid w:val="0"/>
              <w:spacing w:line="360" w:lineRule="auto"/>
              <w:jc w:val="center"/>
              <w:rPr>
                <w:rFonts w:ascii="宋体" w:hAnsi="宋体" w:cs="宋体"/>
                <w:sz w:val="30"/>
                <w:szCs w:val="30"/>
              </w:rPr>
            </w:pPr>
          </w:p>
        </w:tc>
      </w:tr>
      <w:tr w:rsidR="00CE0D4C" w14:paraId="77CC95AE" w14:textId="77777777">
        <w:trPr>
          <w:trHeight w:val="737"/>
          <w:jc w:val="center"/>
        </w:trPr>
        <w:tc>
          <w:tcPr>
            <w:tcW w:w="1509" w:type="dxa"/>
            <w:vAlign w:val="center"/>
          </w:tcPr>
          <w:p w14:paraId="687B143C" w14:textId="77777777" w:rsidR="00CE0D4C" w:rsidRDefault="00CE0D4C">
            <w:pPr>
              <w:snapToGrid w:val="0"/>
              <w:spacing w:line="360" w:lineRule="auto"/>
              <w:jc w:val="center"/>
              <w:rPr>
                <w:rFonts w:ascii="宋体" w:hAnsi="宋体" w:cs="宋体"/>
                <w:sz w:val="30"/>
                <w:szCs w:val="30"/>
              </w:rPr>
            </w:pPr>
          </w:p>
        </w:tc>
        <w:tc>
          <w:tcPr>
            <w:tcW w:w="3774" w:type="dxa"/>
            <w:gridSpan w:val="3"/>
            <w:vAlign w:val="center"/>
          </w:tcPr>
          <w:p w14:paraId="54C41DCF" w14:textId="77777777" w:rsidR="00CE0D4C" w:rsidRDefault="00CE0D4C">
            <w:pPr>
              <w:snapToGrid w:val="0"/>
              <w:spacing w:line="360" w:lineRule="auto"/>
              <w:jc w:val="center"/>
              <w:rPr>
                <w:rFonts w:ascii="宋体" w:hAnsi="宋体" w:cs="宋体"/>
                <w:sz w:val="30"/>
                <w:szCs w:val="30"/>
              </w:rPr>
            </w:pPr>
          </w:p>
        </w:tc>
        <w:tc>
          <w:tcPr>
            <w:tcW w:w="3775" w:type="dxa"/>
            <w:gridSpan w:val="3"/>
            <w:vAlign w:val="center"/>
          </w:tcPr>
          <w:p w14:paraId="02B86A24" w14:textId="77777777" w:rsidR="00CE0D4C" w:rsidRDefault="00CE0D4C">
            <w:pPr>
              <w:snapToGrid w:val="0"/>
              <w:spacing w:line="360" w:lineRule="auto"/>
              <w:jc w:val="center"/>
              <w:rPr>
                <w:rFonts w:ascii="宋体" w:hAnsi="宋体" w:cs="宋体"/>
                <w:sz w:val="30"/>
                <w:szCs w:val="30"/>
              </w:rPr>
            </w:pPr>
          </w:p>
        </w:tc>
      </w:tr>
      <w:tr w:rsidR="00CE0D4C" w14:paraId="38EACBF3" w14:textId="77777777">
        <w:trPr>
          <w:trHeight w:val="737"/>
          <w:jc w:val="center"/>
        </w:trPr>
        <w:tc>
          <w:tcPr>
            <w:tcW w:w="1509" w:type="dxa"/>
            <w:vAlign w:val="center"/>
          </w:tcPr>
          <w:p w14:paraId="7E9733AA" w14:textId="77777777" w:rsidR="00CE0D4C" w:rsidRDefault="00CE0D4C">
            <w:pPr>
              <w:snapToGrid w:val="0"/>
              <w:spacing w:line="360" w:lineRule="auto"/>
              <w:jc w:val="center"/>
              <w:rPr>
                <w:rFonts w:ascii="宋体" w:hAnsi="宋体" w:cs="宋体"/>
                <w:sz w:val="30"/>
                <w:szCs w:val="30"/>
              </w:rPr>
            </w:pPr>
          </w:p>
        </w:tc>
        <w:tc>
          <w:tcPr>
            <w:tcW w:w="3774" w:type="dxa"/>
            <w:gridSpan w:val="3"/>
            <w:vAlign w:val="center"/>
          </w:tcPr>
          <w:p w14:paraId="09A5F07B" w14:textId="77777777" w:rsidR="00CE0D4C" w:rsidRDefault="00CE0D4C">
            <w:pPr>
              <w:snapToGrid w:val="0"/>
              <w:spacing w:line="360" w:lineRule="auto"/>
              <w:jc w:val="center"/>
              <w:rPr>
                <w:rFonts w:ascii="宋体" w:hAnsi="宋体" w:cs="宋体"/>
                <w:sz w:val="30"/>
                <w:szCs w:val="30"/>
              </w:rPr>
            </w:pPr>
          </w:p>
        </w:tc>
        <w:tc>
          <w:tcPr>
            <w:tcW w:w="3775" w:type="dxa"/>
            <w:gridSpan w:val="3"/>
            <w:vAlign w:val="center"/>
          </w:tcPr>
          <w:p w14:paraId="3E074B91" w14:textId="77777777" w:rsidR="00CE0D4C" w:rsidRDefault="00CE0D4C">
            <w:pPr>
              <w:snapToGrid w:val="0"/>
              <w:spacing w:line="360" w:lineRule="auto"/>
              <w:jc w:val="center"/>
              <w:rPr>
                <w:rFonts w:ascii="宋体" w:hAnsi="宋体" w:cs="宋体"/>
                <w:sz w:val="30"/>
                <w:szCs w:val="30"/>
              </w:rPr>
            </w:pPr>
          </w:p>
        </w:tc>
      </w:tr>
    </w:tbl>
    <w:p w14:paraId="229EEDB0" w14:textId="77777777" w:rsidR="00CE0D4C" w:rsidRDefault="00000000">
      <w:pPr>
        <w:snapToGrid w:val="0"/>
        <w:spacing w:before="240" w:after="50" w:line="360" w:lineRule="auto"/>
        <w:jc w:val="left"/>
        <w:rPr>
          <w:rFonts w:ascii="宋体" w:hAnsi="宋体" w:cs="宋体"/>
          <w:sz w:val="30"/>
          <w:szCs w:val="30"/>
        </w:rPr>
      </w:pPr>
      <w:r>
        <w:rPr>
          <w:rFonts w:ascii="宋体" w:hAnsi="宋体" w:cs="宋体" w:hint="eastAsia"/>
          <w:sz w:val="30"/>
          <w:szCs w:val="30"/>
        </w:rPr>
        <w:t>注：在本表后应附其相关证件等。</w:t>
      </w:r>
    </w:p>
    <w:p w14:paraId="46114C8F" w14:textId="77777777" w:rsidR="00CE0D4C" w:rsidRDefault="00000000">
      <w:pPr>
        <w:snapToGrid w:val="0"/>
        <w:spacing w:before="240" w:after="50" w:line="360" w:lineRule="auto"/>
        <w:jc w:val="left"/>
        <w:rPr>
          <w:rFonts w:ascii="宋体" w:hAnsi="宋体" w:cs="宋体"/>
          <w:sz w:val="30"/>
          <w:szCs w:val="30"/>
        </w:rPr>
      </w:pPr>
      <w:r>
        <w:rPr>
          <w:rFonts w:ascii="宋体" w:hAnsi="宋体" w:cs="宋体" w:hint="eastAsia"/>
          <w:sz w:val="32"/>
          <w:szCs w:val="36"/>
        </w:rPr>
        <w:br w:type="page"/>
      </w:r>
      <w:r>
        <w:rPr>
          <w:rFonts w:ascii="宋体" w:hAnsi="宋体" w:cs="宋体" w:hint="eastAsia"/>
          <w:sz w:val="30"/>
          <w:szCs w:val="30"/>
        </w:rPr>
        <w:lastRenderedPageBreak/>
        <w:t>附件14：</w:t>
      </w:r>
    </w:p>
    <w:p w14:paraId="20B2D8B3" w14:textId="77777777" w:rsidR="00CE0D4C" w:rsidRDefault="00000000">
      <w:pPr>
        <w:snapToGrid w:val="0"/>
        <w:spacing w:before="50" w:after="50" w:line="360" w:lineRule="auto"/>
        <w:jc w:val="center"/>
        <w:rPr>
          <w:rFonts w:ascii="宋体" w:hAnsi="宋体" w:cs="宋体"/>
          <w:b/>
          <w:sz w:val="36"/>
          <w:szCs w:val="36"/>
        </w:rPr>
      </w:pPr>
      <w:r>
        <w:rPr>
          <w:rFonts w:ascii="宋体" w:hAnsi="宋体" w:cs="宋体" w:hint="eastAsia"/>
          <w:b/>
          <w:sz w:val="36"/>
          <w:szCs w:val="36"/>
        </w:rPr>
        <w:t>开标一览表</w:t>
      </w:r>
    </w:p>
    <w:p w14:paraId="08302133" w14:textId="77777777" w:rsidR="00CE0D4C" w:rsidRDefault="00000000">
      <w:pPr>
        <w:pStyle w:val="af2"/>
        <w:snapToGrid w:val="0"/>
        <w:spacing w:before="0" w:after="0" w:line="360" w:lineRule="auto"/>
        <w:rPr>
          <w:rFonts w:ascii="宋体" w:eastAsia="宋体" w:hAnsi="宋体" w:cs="宋体"/>
          <w:sz w:val="30"/>
          <w:szCs w:val="30"/>
        </w:rPr>
      </w:pPr>
      <w:r>
        <w:rPr>
          <w:rFonts w:ascii="宋体" w:eastAsia="宋体" w:hAnsi="宋体" w:cs="宋体" w:hint="eastAsia"/>
          <w:sz w:val="30"/>
          <w:szCs w:val="30"/>
        </w:rPr>
        <w:t>浙江英特药业有限责任公司：</w:t>
      </w:r>
    </w:p>
    <w:p w14:paraId="397650A8" w14:textId="77777777" w:rsidR="00CE0D4C" w:rsidRDefault="00000000">
      <w:pPr>
        <w:pStyle w:val="af2"/>
        <w:snapToGrid w:val="0"/>
        <w:spacing w:before="0" w:after="0" w:line="360" w:lineRule="auto"/>
        <w:ind w:firstLineChars="200" w:firstLine="600"/>
        <w:rPr>
          <w:rFonts w:ascii="宋体" w:eastAsia="宋体" w:hAnsi="宋体" w:cs="宋体"/>
          <w:sz w:val="30"/>
          <w:szCs w:val="30"/>
        </w:rPr>
      </w:pPr>
      <w:r>
        <w:rPr>
          <w:rFonts w:ascii="宋体" w:eastAsia="宋体" w:hAnsi="宋体" w:cs="宋体" w:hint="eastAsia"/>
          <w:sz w:val="30"/>
          <w:szCs w:val="30"/>
        </w:rPr>
        <w:t>按你方招标文件要求，谨此向你方发出要约如下：如你方接受本响应文件，我方承诺按照如下开标一览表的价格完成</w:t>
      </w:r>
      <w:r>
        <w:rPr>
          <w:rFonts w:ascii="宋体" w:eastAsia="宋体" w:hAnsi="宋体" w:cs="宋体" w:hint="eastAsia"/>
          <w:sz w:val="30"/>
          <w:szCs w:val="30"/>
          <w:u w:val="single"/>
        </w:rPr>
        <w:t xml:space="preserve"> </w:t>
      </w:r>
      <w:proofErr w:type="gramStart"/>
      <w:r>
        <w:rPr>
          <w:rFonts w:ascii="宋体" w:eastAsia="宋体" w:hAnsi="宋体" w:cs="宋体" w:hint="eastAsia"/>
          <w:sz w:val="30"/>
          <w:szCs w:val="30"/>
          <w:u w:val="single"/>
        </w:rPr>
        <w:t>怡</w:t>
      </w:r>
      <w:proofErr w:type="gramEnd"/>
      <w:r>
        <w:rPr>
          <w:rFonts w:ascii="宋体" w:eastAsia="宋体" w:hAnsi="宋体" w:cs="宋体" w:hint="eastAsia"/>
          <w:sz w:val="30"/>
          <w:szCs w:val="30"/>
          <w:u w:val="single"/>
        </w:rPr>
        <w:t xml:space="preserve">年药房旗舰店项目叫号系统  </w:t>
      </w:r>
      <w:r>
        <w:rPr>
          <w:rFonts w:ascii="宋体" w:eastAsia="宋体" w:hAnsi="宋体" w:cs="宋体" w:hint="eastAsia"/>
          <w:sz w:val="30"/>
          <w:szCs w:val="30"/>
        </w:rPr>
        <w:t>项目的实施。</w:t>
      </w:r>
    </w:p>
    <w:p w14:paraId="0B01208A" w14:textId="77777777" w:rsidR="00CE0D4C" w:rsidRDefault="00CE0D4C">
      <w:pPr>
        <w:spacing w:line="360" w:lineRule="auto"/>
        <w:rPr>
          <w:rFonts w:ascii="宋体" w:hAnsi="宋体" w:cs="宋体"/>
        </w:rPr>
      </w:pP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4885"/>
      </w:tblGrid>
      <w:tr w:rsidR="00CE0D4C" w14:paraId="5E52501C" w14:textId="77777777">
        <w:trPr>
          <w:trHeight w:val="737"/>
          <w:jc w:val="center"/>
        </w:trPr>
        <w:tc>
          <w:tcPr>
            <w:tcW w:w="3543" w:type="dxa"/>
            <w:vAlign w:val="center"/>
          </w:tcPr>
          <w:p w14:paraId="454A0A00" w14:textId="77777777" w:rsidR="00CE0D4C" w:rsidRDefault="00000000">
            <w:pPr>
              <w:snapToGrid w:val="0"/>
              <w:spacing w:line="360" w:lineRule="auto"/>
              <w:jc w:val="left"/>
              <w:rPr>
                <w:rFonts w:ascii="宋体" w:hAnsi="宋体" w:cs="宋体"/>
                <w:sz w:val="30"/>
                <w:szCs w:val="30"/>
              </w:rPr>
            </w:pPr>
            <w:r>
              <w:rPr>
                <w:rFonts w:ascii="宋体" w:hAnsi="宋体" w:cs="宋体" w:hint="eastAsia"/>
                <w:sz w:val="30"/>
                <w:szCs w:val="30"/>
              </w:rPr>
              <w:t>项目名称</w:t>
            </w:r>
          </w:p>
        </w:tc>
        <w:tc>
          <w:tcPr>
            <w:tcW w:w="4885" w:type="dxa"/>
            <w:vAlign w:val="center"/>
          </w:tcPr>
          <w:p w14:paraId="446E80DC" w14:textId="77777777" w:rsidR="00CE0D4C" w:rsidRDefault="00000000">
            <w:pPr>
              <w:snapToGrid w:val="0"/>
              <w:spacing w:line="360" w:lineRule="auto"/>
              <w:jc w:val="center"/>
              <w:rPr>
                <w:rFonts w:ascii="宋体" w:hAnsi="宋体" w:cs="宋体"/>
                <w:sz w:val="30"/>
                <w:szCs w:val="30"/>
              </w:rPr>
            </w:pPr>
            <w:proofErr w:type="gramStart"/>
            <w:r>
              <w:rPr>
                <w:rFonts w:ascii="宋体" w:hAnsi="宋体" w:cs="宋体" w:hint="eastAsia"/>
                <w:sz w:val="30"/>
                <w:szCs w:val="30"/>
              </w:rPr>
              <w:t>怡</w:t>
            </w:r>
            <w:proofErr w:type="gramEnd"/>
            <w:r>
              <w:rPr>
                <w:rFonts w:ascii="宋体" w:hAnsi="宋体" w:cs="宋体" w:hint="eastAsia"/>
                <w:sz w:val="30"/>
                <w:szCs w:val="30"/>
              </w:rPr>
              <w:t>年药房旗舰店项目叫号系统</w:t>
            </w:r>
          </w:p>
        </w:tc>
      </w:tr>
      <w:tr w:rsidR="00CE0D4C" w14:paraId="3CD347F3" w14:textId="77777777">
        <w:trPr>
          <w:trHeight w:val="737"/>
          <w:jc w:val="center"/>
        </w:trPr>
        <w:tc>
          <w:tcPr>
            <w:tcW w:w="3543" w:type="dxa"/>
            <w:vAlign w:val="center"/>
          </w:tcPr>
          <w:p w14:paraId="16D83A5C" w14:textId="77777777" w:rsidR="00CE0D4C" w:rsidRDefault="00000000">
            <w:pPr>
              <w:snapToGrid w:val="0"/>
              <w:spacing w:line="360" w:lineRule="auto"/>
              <w:jc w:val="left"/>
              <w:rPr>
                <w:rFonts w:ascii="宋体" w:hAnsi="宋体" w:cs="宋体"/>
                <w:sz w:val="30"/>
                <w:szCs w:val="30"/>
              </w:rPr>
            </w:pPr>
            <w:r>
              <w:rPr>
                <w:rFonts w:ascii="宋体" w:hAnsi="宋体" w:cs="宋体" w:hint="eastAsia"/>
                <w:sz w:val="30"/>
                <w:szCs w:val="30"/>
              </w:rPr>
              <w:t>投标响应人名称</w:t>
            </w:r>
          </w:p>
        </w:tc>
        <w:tc>
          <w:tcPr>
            <w:tcW w:w="4885" w:type="dxa"/>
            <w:vAlign w:val="center"/>
          </w:tcPr>
          <w:p w14:paraId="00439C64" w14:textId="77777777" w:rsidR="00CE0D4C" w:rsidRDefault="00CE0D4C">
            <w:pPr>
              <w:snapToGrid w:val="0"/>
              <w:spacing w:line="360" w:lineRule="auto"/>
              <w:jc w:val="left"/>
              <w:rPr>
                <w:rFonts w:ascii="宋体" w:hAnsi="宋体" w:cs="宋体"/>
                <w:sz w:val="30"/>
                <w:szCs w:val="30"/>
              </w:rPr>
            </w:pPr>
          </w:p>
        </w:tc>
      </w:tr>
      <w:tr w:rsidR="00CE0D4C" w14:paraId="10F9D810" w14:textId="77777777">
        <w:trPr>
          <w:trHeight w:val="737"/>
          <w:jc w:val="center"/>
        </w:trPr>
        <w:tc>
          <w:tcPr>
            <w:tcW w:w="3543" w:type="dxa"/>
            <w:vAlign w:val="center"/>
          </w:tcPr>
          <w:p w14:paraId="107C01C9" w14:textId="77777777" w:rsidR="00CE0D4C" w:rsidRDefault="00000000">
            <w:pPr>
              <w:snapToGrid w:val="0"/>
              <w:spacing w:line="360" w:lineRule="auto"/>
              <w:jc w:val="left"/>
              <w:rPr>
                <w:rFonts w:ascii="宋体" w:hAnsi="宋体" w:cs="宋体"/>
                <w:sz w:val="30"/>
                <w:szCs w:val="30"/>
              </w:rPr>
            </w:pPr>
            <w:r>
              <w:rPr>
                <w:rFonts w:ascii="宋体" w:hAnsi="宋体" w:cs="宋体" w:hint="eastAsia"/>
                <w:sz w:val="30"/>
                <w:szCs w:val="30"/>
              </w:rPr>
              <w:t>投标总价（人民币小写）</w:t>
            </w:r>
          </w:p>
        </w:tc>
        <w:tc>
          <w:tcPr>
            <w:tcW w:w="4885" w:type="dxa"/>
            <w:vAlign w:val="center"/>
          </w:tcPr>
          <w:p w14:paraId="005D28FB" w14:textId="77777777" w:rsidR="00CE0D4C" w:rsidRDefault="00000000">
            <w:pPr>
              <w:snapToGrid w:val="0"/>
              <w:spacing w:line="360" w:lineRule="auto"/>
              <w:ind w:firstLineChars="200" w:firstLine="600"/>
              <w:jc w:val="left"/>
              <w:rPr>
                <w:rFonts w:ascii="宋体" w:hAnsi="宋体" w:cs="宋体"/>
                <w:sz w:val="30"/>
                <w:szCs w:val="30"/>
              </w:rPr>
            </w:pPr>
            <w:r>
              <w:rPr>
                <w:rFonts w:ascii="宋体" w:hAnsi="宋体" w:cs="宋体" w:hint="eastAsia"/>
                <w:sz w:val="30"/>
                <w:szCs w:val="30"/>
              </w:rPr>
              <w:t>￥                万元</w:t>
            </w:r>
          </w:p>
        </w:tc>
      </w:tr>
      <w:tr w:rsidR="00CE0D4C" w14:paraId="43622C80" w14:textId="77777777">
        <w:trPr>
          <w:trHeight w:val="737"/>
          <w:jc w:val="center"/>
        </w:trPr>
        <w:tc>
          <w:tcPr>
            <w:tcW w:w="3543" w:type="dxa"/>
            <w:vAlign w:val="center"/>
          </w:tcPr>
          <w:p w14:paraId="5BE29E1A" w14:textId="77777777" w:rsidR="00CE0D4C" w:rsidRDefault="00000000">
            <w:pPr>
              <w:snapToGrid w:val="0"/>
              <w:spacing w:line="360" w:lineRule="auto"/>
              <w:jc w:val="left"/>
              <w:rPr>
                <w:rFonts w:ascii="宋体" w:hAnsi="宋体" w:cs="宋体"/>
                <w:sz w:val="30"/>
                <w:szCs w:val="30"/>
              </w:rPr>
            </w:pPr>
            <w:r>
              <w:rPr>
                <w:rFonts w:ascii="宋体" w:hAnsi="宋体" w:cs="宋体" w:hint="eastAsia"/>
                <w:sz w:val="30"/>
                <w:szCs w:val="30"/>
              </w:rPr>
              <w:t>投标总价（人民币大写）</w:t>
            </w:r>
          </w:p>
        </w:tc>
        <w:tc>
          <w:tcPr>
            <w:tcW w:w="4885" w:type="dxa"/>
            <w:vAlign w:val="center"/>
          </w:tcPr>
          <w:p w14:paraId="1FD82DCF" w14:textId="77777777" w:rsidR="00CE0D4C" w:rsidRDefault="00CE0D4C">
            <w:pPr>
              <w:snapToGrid w:val="0"/>
              <w:spacing w:line="360" w:lineRule="auto"/>
              <w:jc w:val="left"/>
              <w:rPr>
                <w:rFonts w:ascii="宋体" w:hAnsi="宋体" w:cs="宋体"/>
                <w:sz w:val="30"/>
                <w:szCs w:val="30"/>
              </w:rPr>
            </w:pPr>
          </w:p>
        </w:tc>
      </w:tr>
    </w:tbl>
    <w:p w14:paraId="2851FD39" w14:textId="77777777" w:rsidR="00CE0D4C" w:rsidRDefault="00CE0D4C">
      <w:pPr>
        <w:snapToGrid w:val="0"/>
        <w:spacing w:line="360" w:lineRule="auto"/>
        <w:jc w:val="left"/>
        <w:rPr>
          <w:rFonts w:ascii="宋体" w:hAnsi="宋体" w:cs="宋体"/>
          <w:sz w:val="30"/>
          <w:szCs w:val="30"/>
        </w:rPr>
      </w:pPr>
    </w:p>
    <w:p w14:paraId="6C6C3B90" w14:textId="77777777" w:rsidR="00CE0D4C" w:rsidRDefault="00000000">
      <w:pPr>
        <w:snapToGrid w:val="0"/>
        <w:spacing w:line="360" w:lineRule="auto"/>
        <w:jc w:val="left"/>
        <w:rPr>
          <w:rFonts w:ascii="宋体" w:hAnsi="宋体" w:cs="宋体"/>
          <w:sz w:val="30"/>
          <w:szCs w:val="30"/>
        </w:rPr>
      </w:pPr>
      <w:r>
        <w:rPr>
          <w:rFonts w:ascii="宋体" w:hAnsi="宋体" w:cs="宋体" w:hint="eastAsia"/>
          <w:sz w:val="30"/>
          <w:szCs w:val="30"/>
        </w:rPr>
        <w:t>注：1、投标响应人需按本表格式填写，不得自行更改。</w:t>
      </w:r>
    </w:p>
    <w:p w14:paraId="0F35E493" w14:textId="77777777" w:rsidR="00CE0D4C" w:rsidRDefault="00000000">
      <w:pPr>
        <w:snapToGrid w:val="0"/>
        <w:spacing w:line="360" w:lineRule="auto"/>
        <w:ind w:firstLineChars="200" w:firstLine="600"/>
        <w:jc w:val="left"/>
        <w:rPr>
          <w:rFonts w:ascii="宋体" w:hAnsi="宋体" w:cs="宋体"/>
          <w:sz w:val="30"/>
          <w:szCs w:val="30"/>
        </w:rPr>
      </w:pPr>
      <w:r>
        <w:rPr>
          <w:rFonts w:ascii="宋体" w:hAnsi="宋体" w:cs="宋体" w:hint="eastAsia"/>
          <w:sz w:val="30"/>
          <w:szCs w:val="30"/>
        </w:rPr>
        <w:t>2、有关本项目所涉及的产品、开发、实施、培训、税金等所有一切费用均计入报价。</w:t>
      </w:r>
    </w:p>
    <w:p w14:paraId="218E8630" w14:textId="77777777" w:rsidR="00CE0D4C" w:rsidRDefault="00CE0D4C">
      <w:pPr>
        <w:pStyle w:val="af2"/>
        <w:snapToGrid w:val="0"/>
        <w:spacing w:line="360" w:lineRule="auto"/>
        <w:rPr>
          <w:rFonts w:ascii="宋体" w:eastAsia="宋体" w:hAnsi="宋体" w:cs="宋体"/>
          <w:sz w:val="30"/>
          <w:szCs w:val="30"/>
        </w:rPr>
      </w:pPr>
    </w:p>
    <w:p w14:paraId="73BEAE69" w14:textId="77777777" w:rsidR="00CE0D4C" w:rsidRDefault="00000000">
      <w:pPr>
        <w:pStyle w:val="af2"/>
        <w:snapToGrid w:val="0"/>
        <w:spacing w:line="360" w:lineRule="auto"/>
        <w:rPr>
          <w:rFonts w:ascii="宋体" w:eastAsia="宋体" w:hAnsi="宋体" w:cs="宋体"/>
          <w:sz w:val="30"/>
          <w:szCs w:val="30"/>
        </w:rPr>
      </w:pPr>
      <w:r>
        <w:rPr>
          <w:rFonts w:ascii="宋体" w:eastAsia="宋体" w:hAnsi="宋体" w:cs="宋体" w:hint="eastAsia"/>
          <w:sz w:val="30"/>
          <w:szCs w:val="30"/>
        </w:rPr>
        <w:t xml:space="preserve">供应商全称（公章）：                      </w:t>
      </w:r>
    </w:p>
    <w:p w14:paraId="7535DD37" w14:textId="77777777" w:rsidR="00CE0D4C" w:rsidRDefault="00000000">
      <w:pPr>
        <w:pStyle w:val="af2"/>
        <w:snapToGrid w:val="0"/>
        <w:spacing w:line="360" w:lineRule="auto"/>
        <w:rPr>
          <w:rFonts w:ascii="宋体" w:eastAsia="宋体" w:hAnsi="宋体" w:cs="宋体"/>
          <w:sz w:val="30"/>
          <w:szCs w:val="30"/>
        </w:rPr>
      </w:pPr>
      <w:r>
        <w:rPr>
          <w:rFonts w:ascii="宋体" w:eastAsia="宋体" w:hAnsi="宋体" w:cs="宋体" w:hint="eastAsia"/>
          <w:sz w:val="30"/>
          <w:szCs w:val="30"/>
        </w:rPr>
        <w:t xml:space="preserve">法定代表人或授权委托人（签字或盖章）：　　　　　</w:t>
      </w:r>
    </w:p>
    <w:p w14:paraId="2E74768D" w14:textId="77777777" w:rsidR="00CE0D4C" w:rsidRDefault="00000000">
      <w:pPr>
        <w:snapToGrid w:val="0"/>
        <w:spacing w:before="50" w:afterLines="50" w:after="120" w:line="360" w:lineRule="auto"/>
        <w:jc w:val="left"/>
        <w:rPr>
          <w:rFonts w:ascii="宋体" w:hAnsi="宋体" w:cs="宋体"/>
          <w:sz w:val="30"/>
          <w:szCs w:val="30"/>
        </w:rPr>
      </w:pPr>
      <w:r>
        <w:rPr>
          <w:rFonts w:ascii="宋体" w:hAnsi="宋体" w:cs="宋体" w:hint="eastAsia"/>
          <w:sz w:val="30"/>
          <w:szCs w:val="30"/>
        </w:rPr>
        <w:t>日期：    年    月    日</w:t>
      </w:r>
    </w:p>
    <w:p w14:paraId="44F4C488" w14:textId="77777777" w:rsidR="00CE0D4C" w:rsidRDefault="00000000">
      <w:pPr>
        <w:snapToGrid w:val="0"/>
        <w:spacing w:before="50" w:afterLines="50" w:after="120" w:line="360" w:lineRule="auto"/>
        <w:jc w:val="left"/>
        <w:rPr>
          <w:rFonts w:ascii="宋体" w:hAnsi="宋体" w:cs="宋体"/>
          <w:sz w:val="30"/>
          <w:szCs w:val="30"/>
        </w:rPr>
      </w:pPr>
      <w:r>
        <w:rPr>
          <w:rFonts w:ascii="宋体" w:hAnsi="宋体" w:cs="宋体" w:hint="eastAsia"/>
          <w:sz w:val="30"/>
          <w:szCs w:val="30"/>
        </w:rPr>
        <w:br w:type="page"/>
      </w:r>
      <w:r>
        <w:rPr>
          <w:rFonts w:ascii="宋体" w:hAnsi="宋体" w:cs="宋体" w:hint="eastAsia"/>
          <w:sz w:val="30"/>
          <w:szCs w:val="30"/>
        </w:rPr>
        <w:lastRenderedPageBreak/>
        <w:t>附件15：</w:t>
      </w:r>
    </w:p>
    <w:p w14:paraId="7D246FEB" w14:textId="77777777" w:rsidR="00CE0D4C" w:rsidRDefault="00000000">
      <w:pPr>
        <w:snapToGrid w:val="0"/>
        <w:spacing w:before="50" w:after="50" w:line="360" w:lineRule="auto"/>
        <w:jc w:val="center"/>
        <w:rPr>
          <w:rFonts w:ascii="宋体" w:hAnsi="宋体" w:cs="宋体"/>
          <w:b/>
          <w:sz w:val="36"/>
          <w:szCs w:val="36"/>
        </w:rPr>
      </w:pPr>
      <w:r>
        <w:rPr>
          <w:rFonts w:ascii="宋体" w:hAnsi="宋体" w:cs="宋体" w:hint="eastAsia"/>
          <w:b/>
          <w:sz w:val="36"/>
          <w:szCs w:val="36"/>
        </w:rPr>
        <w:t>报价明细表</w:t>
      </w:r>
    </w:p>
    <w:p w14:paraId="79E67464" w14:textId="77777777" w:rsidR="00CE0D4C" w:rsidRDefault="00000000">
      <w:pPr>
        <w:pStyle w:val="af2"/>
        <w:snapToGrid w:val="0"/>
        <w:spacing w:line="360" w:lineRule="auto"/>
        <w:rPr>
          <w:rFonts w:ascii="宋体" w:eastAsia="宋体" w:hAnsi="宋体" w:cs="宋体"/>
          <w:sz w:val="30"/>
          <w:szCs w:val="30"/>
          <w:u w:val="single"/>
        </w:rPr>
      </w:pPr>
      <w:r>
        <w:rPr>
          <w:rFonts w:ascii="宋体" w:eastAsia="宋体" w:hAnsi="宋体" w:cs="宋体" w:hint="eastAsia"/>
          <w:sz w:val="30"/>
          <w:szCs w:val="30"/>
        </w:rPr>
        <w:t>供应商全称（公章）：</w:t>
      </w:r>
      <w:r>
        <w:rPr>
          <w:rFonts w:ascii="宋体" w:eastAsia="宋体" w:hAnsi="宋体" w:cs="宋体" w:hint="eastAsia"/>
          <w:sz w:val="30"/>
          <w:szCs w:val="30"/>
          <w:u w:val="single"/>
        </w:rPr>
        <w:t xml:space="preserve">                      </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449"/>
        <w:gridCol w:w="2400"/>
        <w:gridCol w:w="3339"/>
      </w:tblGrid>
      <w:tr w:rsidR="00CE0D4C" w14:paraId="5C2809DC" w14:textId="77777777">
        <w:trPr>
          <w:trHeight w:val="632"/>
          <w:jc w:val="center"/>
        </w:trPr>
        <w:tc>
          <w:tcPr>
            <w:tcW w:w="852" w:type="dxa"/>
            <w:vAlign w:val="center"/>
          </w:tcPr>
          <w:p w14:paraId="190C216F" w14:textId="77777777" w:rsidR="00CE0D4C" w:rsidRDefault="00000000">
            <w:pPr>
              <w:jc w:val="center"/>
              <w:rPr>
                <w:rFonts w:ascii="宋体" w:hAnsi="宋体" w:cs="宋体"/>
                <w:sz w:val="28"/>
                <w:szCs w:val="32"/>
              </w:rPr>
            </w:pPr>
            <w:r>
              <w:rPr>
                <w:rFonts w:ascii="宋体" w:hAnsi="宋体" w:cs="宋体" w:hint="eastAsia"/>
                <w:sz w:val="28"/>
                <w:szCs w:val="32"/>
              </w:rPr>
              <w:t>序号</w:t>
            </w:r>
          </w:p>
        </w:tc>
        <w:tc>
          <w:tcPr>
            <w:tcW w:w="2449" w:type="dxa"/>
            <w:vAlign w:val="center"/>
          </w:tcPr>
          <w:p w14:paraId="016B519B" w14:textId="77777777" w:rsidR="00CE0D4C" w:rsidRDefault="00000000">
            <w:pPr>
              <w:jc w:val="center"/>
              <w:rPr>
                <w:rFonts w:ascii="宋体" w:hAnsi="宋体" w:cs="宋体"/>
                <w:sz w:val="28"/>
                <w:szCs w:val="32"/>
              </w:rPr>
            </w:pPr>
            <w:r>
              <w:rPr>
                <w:rFonts w:ascii="宋体" w:hAnsi="宋体" w:cs="宋体" w:hint="eastAsia"/>
                <w:sz w:val="28"/>
                <w:szCs w:val="32"/>
              </w:rPr>
              <w:t>内容</w:t>
            </w:r>
          </w:p>
        </w:tc>
        <w:tc>
          <w:tcPr>
            <w:tcW w:w="2400" w:type="dxa"/>
            <w:vAlign w:val="center"/>
          </w:tcPr>
          <w:p w14:paraId="0D265638" w14:textId="77777777" w:rsidR="00CE0D4C" w:rsidRDefault="00000000">
            <w:pPr>
              <w:jc w:val="center"/>
              <w:rPr>
                <w:rFonts w:ascii="宋体" w:hAnsi="宋体" w:cs="宋体"/>
                <w:sz w:val="28"/>
                <w:szCs w:val="32"/>
              </w:rPr>
            </w:pPr>
            <w:r>
              <w:rPr>
                <w:rFonts w:ascii="宋体" w:hAnsi="宋体" w:cs="宋体" w:hint="eastAsia"/>
                <w:sz w:val="28"/>
                <w:szCs w:val="32"/>
              </w:rPr>
              <w:t>单价（万元）</w:t>
            </w:r>
          </w:p>
        </w:tc>
        <w:tc>
          <w:tcPr>
            <w:tcW w:w="3339" w:type="dxa"/>
            <w:vAlign w:val="center"/>
          </w:tcPr>
          <w:p w14:paraId="12C64A96" w14:textId="77777777" w:rsidR="00CE0D4C" w:rsidRDefault="00000000">
            <w:pPr>
              <w:jc w:val="center"/>
              <w:rPr>
                <w:rFonts w:ascii="宋体" w:hAnsi="宋体" w:cs="宋体"/>
                <w:sz w:val="28"/>
                <w:szCs w:val="32"/>
              </w:rPr>
            </w:pPr>
            <w:r>
              <w:rPr>
                <w:rFonts w:ascii="宋体" w:hAnsi="宋体" w:cs="宋体" w:hint="eastAsia"/>
                <w:sz w:val="28"/>
                <w:szCs w:val="32"/>
              </w:rPr>
              <w:t>备注</w:t>
            </w:r>
          </w:p>
        </w:tc>
      </w:tr>
      <w:tr w:rsidR="00CE0D4C" w14:paraId="21D798C6" w14:textId="77777777">
        <w:trPr>
          <w:trHeight w:val="632"/>
          <w:jc w:val="center"/>
        </w:trPr>
        <w:tc>
          <w:tcPr>
            <w:tcW w:w="852" w:type="dxa"/>
            <w:vAlign w:val="center"/>
          </w:tcPr>
          <w:p w14:paraId="070F294F" w14:textId="77777777" w:rsidR="00CE0D4C" w:rsidRDefault="00000000">
            <w:pPr>
              <w:spacing w:line="360" w:lineRule="auto"/>
              <w:jc w:val="center"/>
              <w:rPr>
                <w:rFonts w:ascii="宋体" w:hAnsi="宋体" w:cs="宋体"/>
                <w:bCs/>
                <w:sz w:val="30"/>
                <w:szCs w:val="30"/>
              </w:rPr>
            </w:pPr>
            <w:r>
              <w:rPr>
                <w:rFonts w:ascii="宋体" w:hAnsi="宋体" w:cs="宋体" w:hint="eastAsia"/>
                <w:bCs/>
                <w:sz w:val="30"/>
                <w:szCs w:val="30"/>
              </w:rPr>
              <w:t>1</w:t>
            </w:r>
          </w:p>
        </w:tc>
        <w:tc>
          <w:tcPr>
            <w:tcW w:w="2449" w:type="dxa"/>
            <w:vAlign w:val="center"/>
          </w:tcPr>
          <w:p w14:paraId="6BB0788A" w14:textId="77777777" w:rsidR="00CE0D4C" w:rsidRDefault="00CE0D4C">
            <w:pPr>
              <w:spacing w:line="360" w:lineRule="auto"/>
              <w:jc w:val="center"/>
              <w:rPr>
                <w:rFonts w:ascii="宋体" w:hAnsi="宋体" w:cs="宋体"/>
                <w:bCs/>
                <w:sz w:val="30"/>
                <w:szCs w:val="30"/>
              </w:rPr>
            </w:pPr>
          </w:p>
        </w:tc>
        <w:tc>
          <w:tcPr>
            <w:tcW w:w="2400" w:type="dxa"/>
            <w:vAlign w:val="center"/>
          </w:tcPr>
          <w:p w14:paraId="6C0D32DA" w14:textId="77777777" w:rsidR="00CE0D4C" w:rsidRDefault="00CE0D4C">
            <w:pPr>
              <w:jc w:val="center"/>
              <w:rPr>
                <w:rFonts w:ascii="宋体" w:hAnsi="宋体" w:cs="宋体"/>
                <w:sz w:val="28"/>
                <w:szCs w:val="32"/>
              </w:rPr>
            </w:pPr>
          </w:p>
        </w:tc>
        <w:tc>
          <w:tcPr>
            <w:tcW w:w="3339" w:type="dxa"/>
            <w:vAlign w:val="center"/>
          </w:tcPr>
          <w:p w14:paraId="5164C49D" w14:textId="77777777" w:rsidR="00CE0D4C" w:rsidRDefault="00CE0D4C">
            <w:pPr>
              <w:jc w:val="center"/>
              <w:rPr>
                <w:rFonts w:ascii="宋体" w:hAnsi="宋体" w:cs="宋体"/>
                <w:sz w:val="28"/>
                <w:szCs w:val="32"/>
              </w:rPr>
            </w:pPr>
          </w:p>
        </w:tc>
      </w:tr>
      <w:tr w:rsidR="00CE0D4C" w14:paraId="484ADF84" w14:textId="77777777">
        <w:trPr>
          <w:trHeight w:val="632"/>
          <w:jc w:val="center"/>
        </w:trPr>
        <w:tc>
          <w:tcPr>
            <w:tcW w:w="852" w:type="dxa"/>
            <w:vAlign w:val="center"/>
          </w:tcPr>
          <w:p w14:paraId="670CA052" w14:textId="77777777" w:rsidR="00CE0D4C" w:rsidRDefault="00000000">
            <w:pPr>
              <w:spacing w:line="360" w:lineRule="auto"/>
              <w:jc w:val="center"/>
              <w:rPr>
                <w:rFonts w:ascii="宋体" w:hAnsi="宋体" w:cs="宋体"/>
                <w:bCs/>
                <w:sz w:val="30"/>
                <w:szCs w:val="30"/>
              </w:rPr>
            </w:pPr>
            <w:r>
              <w:rPr>
                <w:rFonts w:ascii="宋体" w:hAnsi="宋体" w:cs="宋体" w:hint="eastAsia"/>
                <w:bCs/>
                <w:sz w:val="30"/>
                <w:szCs w:val="30"/>
              </w:rPr>
              <w:t>2</w:t>
            </w:r>
          </w:p>
        </w:tc>
        <w:tc>
          <w:tcPr>
            <w:tcW w:w="2449" w:type="dxa"/>
            <w:vAlign w:val="center"/>
          </w:tcPr>
          <w:p w14:paraId="6A6F5310" w14:textId="77777777" w:rsidR="00CE0D4C" w:rsidRDefault="00CE0D4C">
            <w:pPr>
              <w:spacing w:line="360" w:lineRule="auto"/>
              <w:jc w:val="center"/>
              <w:rPr>
                <w:rFonts w:ascii="宋体" w:hAnsi="宋体" w:cs="宋体"/>
                <w:bCs/>
                <w:sz w:val="30"/>
                <w:szCs w:val="30"/>
              </w:rPr>
            </w:pPr>
          </w:p>
        </w:tc>
        <w:tc>
          <w:tcPr>
            <w:tcW w:w="2400" w:type="dxa"/>
            <w:vAlign w:val="center"/>
          </w:tcPr>
          <w:p w14:paraId="4BD26E85" w14:textId="77777777" w:rsidR="00CE0D4C" w:rsidRDefault="00CE0D4C">
            <w:pPr>
              <w:jc w:val="center"/>
              <w:rPr>
                <w:rFonts w:ascii="宋体" w:hAnsi="宋体" w:cs="宋体"/>
                <w:bCs/>
                <w:sz w:val="30"/>
                <w:szCs w:val="30"/>
              </w:rPr>
            </w:pPr>
          </w:p>
        </w:tc>
        <w:tc>
          <w:tcPr>
            <w:tcW w:w="3339" w:type="dxa"/>
            <w:vAlign w:val="center"/>
          </w:tcPr>
          <w:p w14:paraId="62E6B8C2" w14:textId="77777777" w:rsidR="00CE0D4C" w:rsidRDefault="00CE0D4C">
            <w:pPr>
              <w:rPr>
                <w:rFonts w:ascii="宋体" w:hAnsi="宋体" w:cs="宋体"/>
                <w:bCs/>
                <w:sz w:val="30"/>
                <w:szCs w:val="30"/>
              </w:rPr>
            </w:pPr>
          </w:p>
        </w:tc>
      </w:tr>
      <w:tr w:rsidR="00CE0D4C" w14:paraId="5BCE0F2E" w14:textId="77777777">
        <w:trPr>
          <w:trHeight w:val="632"/>
          <w:jc w:val="center"/>
        </w:trPr>
        <w:tc>
          <w:tcPr>
            <w:tcW w:w="852" w:type="dxa"/>
            <w:vAlign w:val="center"/>
          </w:tcPr>
          <w:p w14:paraId="7B6D9A26" w14:textId="77777777" w:rsidR="00CE0D4C" w:rsidRDefault="00000000">
            <w:pPr>
              <w:spacing w:line="360" w:lineRule="auto"/>
              <w:jc w:val="center"/>
              <w:rPr>
                <w:rFonts w:ascii="宋体" w:hAnsi="宋体" w:cs="宋体"/>
                <w:bCs/>
                <w:sz w:val="30"/>
                <w:szCs w:val="30"/>
              </w:rPr>
            </w:pPr>
            <w:r>
              <w:rPr>
                <w:rFonts w:ascii="宋体" w:hAnsi="宋体" w:cs="宋体" w:hint="eastAsia"/>
                <w:bCs/>
                <w:sz w:val="30"/>
                <w:szCs w:val="30"/>
              </w:rPr>
              <w:t>3</w:t>
            </w:r>
          </w:p>
        </w:tc>
        <w:tc>
          <w:tcPr>
            <w:tcW w:w="2449" w:type="dxa"/>
            <w:vAlign w:val="center"/>
          </w:tcPr>
          <w:p w14:paraId="36BFA3C8" w14:textId="77777777" w:rsidR="00CE0D4C" w:rsidRDefault="00CE0D4C">
            <w:pPr>
              <w:spacing w:line="360" w:lineRule="auto"/>
              <w:jc w:val="center"/>
              <w:rPr>
                <w:rFonts w:ascii="宋体" w:hAnsi="宋体" w:cs="宋体"/>
                <w:bCs/>
                <w:sz w:val="30"/>
                <w:szCs w:val="30"/>
              </w:rPr>
            </w:pPr>
          </w:p>
        </w:tc>
        <w:tc>
          <w:tcPr>
            <w:tcW w:w="2400" w:type="dxa"/>
            <w:vAlign w:val="center"/>
          </w:tcPr>
          <w:p w14:paraId="70FB12C9" w14:textId="77777777" w:rsidR="00CE0D4C" w:rsidRDefault="00CE0D4C">
            <w:pPr>
              <w:jc w:val="center"/>
              <w:rPr>
                <w:rFonts w:ascii="宋体" w:hAnsi="宋体" w:cs="宋体"/>
                <w:bCs/>
                <w:sz w:val="30"/>
                <w:szCs w:val="30"/>
              </w:rPr>
            </w:pPr>
          </w:p>
        </w:tc>
        <w:tc>
          <w:tcPr>
            <w:tcW w:w="3339" w:type="dxa"/>
            <w:vAlign w:val="center"/>
          </w:tcPr>
          <w:p w14:paraId="6B0C8EC5" w14:textId="77777777" w:rsidR="00CE0D4C" w:rsidRDefault="00CE0D4C">
            <w:pPr>
              <w:rPr>
                <w:rFonts w:ascii="宋体" w:hAnsi="宋体" w:cs="宋体"/>
                <w:bCs/>
                <w:sz w:val="30"/>
                <w:szCs w:val="30"/>
              </w:rPr>
            </w:pPr>
          </w:p>
        </w:tc>
      </w:tr>
      <w:tr w:rsidR="00CE0D4C" w14:paraId="1FFB4579" w14:textId="77777777">
        <w:trPr>
          <w:trHeight w:val="632"/>
          <w:jc w:val="center"/>
        </w:trPr>
        <w:tc>
          <w:tcPr>
            <w:tcW w:w="852" w:type="dxa"/>
            <w:vAlign w:val="center"/>
          </w:tcPr>
          <w:p w14:paraId="0B293C0B" w14:textId="77777777" w:rsidR="00CE0D4C" w:rsidRDefault="00000000">
            <w:pPr>
              <w:spacing w:line="360" w:lineRule="auto"/>
              <w:jc w:val="center"/>
              <w:rPr>
                <w:rFonts w:ascii="宋体" w:hAnsi="宋体" w:cs="宋体"/>
                <w:bCs/>
                <w:sz w:val="30"/>
                <w:szCs w:val="30"/>
              </w:rPr>
            </w:pPr>
            <w:r>
              <w:rPr>
                <w:rFonts w:ascii="宋体" w:hAnsi="宋体" w:cs="宋体" w:hint="eastAsia"/>
                <w:bCs/>
                <w:sz w:val="30"/>
                <w:szCs w:val="30"/>
              </w:rPr>
              <w:t>……</w:t>
            </w:r>
          </w:p>
        </w:tc>
        <w:tc>
          <w:tcPr>
            <w:tcW w:w="2449" w:type="dxa"/>
            <w:vAlign w:val="center"/>
          </w:tcPr>
          <w:p w14:paraId="47F12DCA" w14:textId="77777777" w:rsidR="00CE0D4C" w:rsidRDefault="00CE0D4C">
            <w:pPr>
              <w:spacing w:line="360" w:lineRule="auto"/>
              <w:jc w:val="center"/>
              <w:rPr>
                <w:rFonts w:ascii="宋体" w:hAnsi="宋体" w:cs="宋体"/>
                <w:bCs/>
                <w:sz w:val="30"/>
                <w:szCs w:val="30"/>
              </w:rPr>
            </w:pPr>
          </w:p>
        </w:tc>
        <w:tc>
          <w:tcPr>
            <w:tcW w:w="2400" w:type="dxa"/>
            <w:vAlign w:val="center"/>
          </w:tcPr>
          <w:p w14:paraId="0A767647" w14:textId="77777777" w:rsidR="00CE0D4C" w:rsidRDefault="00CE0D4C">
            <w:pPr>
              <w:jc w:val="center"/>
              <w:rPr>
                <w:rFonts w:ascii="宋体" w:hAnsi="宋体" w:cs="宋体"/>
                <w:sz w:val="28"/>
                <w:szCs w:val="32"/>
              </w:rPr>
            </w:pPr>
          </w:p>
        </w:tc>
        <w:tc>
          <w:tcPr>
            <w:tcW w:w="3339" w:type="dxa"/>
            <w:vAlign w:val="center"/>
          </w:tcPr>
          <w:p w14:paraId="7DA437BD" w14:textId="77777777" w:rsidR="00CE0D4C" w:rsidRDefault="00CE0D4C">
            <w:pPr>
              <w:rPr>
                <w:rFonts w:ascii="宋体" w:hAnsi="宋体" w:cs="宋体"/>
                <w:sz w:val="28"/>
                <w:szCs w:val="32"/>
              </w:rPr>
            </w:pPr>
          </w:p>
        </w:tc>
      </w:tr>
      <w:tr w:rsidR="00CE0D4C" w14:paraId="57E0E1FF" w14:textId="77777777">
        <w:trPr>
          <w:trHeight w:val="646"/>
          <w:jc w:val="center"/>
        </w:trPr>
        <w:tc>
          <w:tcPr>
            <w:tcW w:w="3301" w:type="dxa"/>
            <w:gridSpan w:val="2"/>
            <w:vAlign w:val="center"/>
          </w:tcPr>
          <w:p w14:paraId="05A4F785" w14:textId="77777777" w:rsidR="00CE0D4C" w:rsidRDefault="00000000">
            <w:pPr>
              <w:spacing w:line="360" w:lineRule="auto"/>
              <w:jc w:val="center"/>
              <w:rPr>
                <w:rFonts w:ascii="宋体" w:hAnsi="宋体" w:cs="宋体"/>
                <w:bCs/>
                <w:sz w:val="30"/>
                <w:szCs w:val="30"/>
              </w:rPr>
            </w:pPr>
            <w:r>
              <w:rPr>
                <w:rFonts w:ascii="宋体" w:hAnsi="宋体" w:cs="宋体" w:hint="eastAsia"/>
                <w:bCs/>
                <w:sz w:val="30"/>
                <w:szCs w:val="30"/>
              </w:rPr>
              <w:t>合计</w:t>
            </w:r>
          </w:p>
        </w:tc>
        <w:tc>
          <w:tcPr>
            <w:tcW w:w="2400" w:type="dxa"/>
            <w:vAlign w:val="center"/>
          </w:tcPr>
          <w:p w14:paraId="24B86483" w14:textId="77777777" w:rsidR="00CE0D4C" w:rsidRDefault="00CE0D4C">
            <w:pPr>
              <w:jc w:val="center"/>
              <w:rPr>
                <w:rFonts w:ascii="宋体" w:hAnsi="宋体" w:cs="宋体"/>
                <w:sz w:val="28"/>
                <w:szCs w:val="32"/>
              </w:rPr>
            </w:pPr>
          </w:p>
        </w:tc>
        <w:tc>
          <w:tcPr>
            <w:tcW w:w="3339" w:type="dxa"/>
            <w:vAlign w:val="center"/>
          </w:tcPr>
          <w:p w14:paraId="50F4BC19" w14:textId="77777777" w:rsidR="00CE0D4C" w:rsidRDefault="00CE0D4C">
            <w:pPr>
              <w:jc w:val="center"/>
              <w:rPr>
                <w:rFonts w:ascii="宋体" w:hAnsi="宋体" w:cs="宋体"/>
                <w:sz w:val="28"/>
                <w:szCs w:val="32"/>
              </w:rPr>
            </w:pPr>
          </w:p>
        </w:tc>
      </w:tr>
    </w:tbl>
    <w:p w14:paraId="694AE873" w14:textId="77777777" w:rsidR="00CE0D4C" w:rsidRDefault="00CE0D4C">
      <w:pPr>
        <w:spacing w:line="360" w:lineRule="auto"/>
        <w:jc w:val="center"/>
        <w:rPr>
          <w:rFonts w:ascii="宋体" w:hAnsi="宋体" w:cs="宋体"/>
          <w:sz w:val="40"/>
          <w:szCs w:val="40"/>
        </w:rPr>
      </w:pPr>
    </w:p>
    <w:p w14:paraId="79C4646E" w14:textId="77777777" w:rsidR="00CE0D4C" w:rsidRDefault="00000000">
      <w:pPr>
        <w:spacing w:line="360" w:lineRule="auto"/>
        <w:rPr>
          <w:rFonts w:ascii="宋体" w:hAnsi="宋体" w:cs="宋体"/>
          <w:bCs/>
          <w:sz w:val="30"/>
          <w:szCs w:val="30"/>
        </w:rPr>
      </w:pPr>
      <w:r>
        <w:rPr>
          <w:rFonts w:ascii="宋体" w:hAnsi="宋体" w:cs="宋体" w:hint="eastAsia"/>
          <w:bCs/>
          <w:sz w:val="30"/>
          <w:szCs w:val="30"/>
        </w:rPr>
        <w:t>注：1、包括与本项目相关的一切内容，并提供增值税发票。</w:t>
      </w:r>
    </w:p>
    <w:p w14:paraId="7E4DDC4C" w14:textId="77777777" w:rsidR="00CE0D4C" w:rsidRDefault="00000000">
      <w:pPr>
        <w:spacing w:line="360" w:lineRule="auto"/>
        <w:ind w:firstLineChars="200" w:firstLine="600"/>
        <w:jc w:val="left"/>
        <w:rPr>
          <w:rFonts w:ascii="宋体" w:hAnsi="宋体" w:cs="宋体"/>
          <w:bCs/>
          <w:sz w:val="30"/>
          <w:szCs w:val="30"/>
        </w:rPr>
      </w:pPr>
      <w:r>
        <w:rPr>
          <w:rFonts w:ascii="宋体" w:hAnsi="宋体" w:cs="宋体" w:hint="eastAsia"/>
          <w:bCs/>
          <w:sz w:val="30"/>
          <w:szCs w:val="30"/>
        </w:rPr>
        <w:t>2、表格可调整扩充。</w:t>
      </w:r>
    </w:p>
    <w:p w14:paraId="0C09580F" w14:textId="77777777" w:rsidR="00CE0D4C" w:rsidRDefault="00CE0D4C">
      <w:pPr>
        <w:pStyle w:val="af2"/>
        <w:snapToGrid w:val="0"/>
        <w:spacing w:line="360" w:lineRule="auto"/>
        <w:rPr>
          <w:rFonts w:ascii="宋体" w:eastAsia="宋体" w:hAnsi="宋体" w:cs="宋体"/>
          <w:sz w:val="30"/>
          <w:szCs w:val="30"/>
        </w:rPr>
      </w:pPr>
    </w:p>
    <w:p w14:paraId="5D83E215" w14:textId="77777777" w:rsidR="00CE0D4C" w:rsidRDefault="00000000">
      <w:pPr>
        <w:pStyle w:val="af2"/>
        <w:snapToGrid w:val="0"/>
        <w:spacing w:line="360" w:lineRule="auto"/>
        <w:rPr>
          <w:rFonts w:ascii="宋体" w:eastAsia="宋体" w:hAnsi="宋体" w:cs="宋体"/>
          <w:sz w:val="30"/>
          <w:szCs w:val="30"/>
        </w:rPr>
      </w:pPr>
      <w:r>
        <w:rPr>
          <w:rFonts w:ascii="宋体" w:eastAsia="宋体" w:hAnsi="宋体" w:cs="宋体" w:hint="eastAsia"/>
          <w:sz w:val="30"/>
          <w:szCs w:val="30"/>
        </w:rPr>
        <w:t xml:space="preserve">供应商全称（公章）：                      </w:t>
      </w:r>
    </w:p>
    <w:p w14:paraId="27852708" w14:textId="77777777" w:rsidR="00CE0D4C" w:rsidRDefault="00000000">
      <w:pPr>
        <w:pStyle w:val="af2"/>
        <w:snapToGrid w:val="0"/>
        <w:spacing w:line="360" w:lineRule="auto"/>
        <w:rPr>
          <w:rFonts w:ascii="宋体" w:eastAsia="宋体" w:hAnsi="宋体" w:cs="宋体"/>
          <w:sz w:val="30"/>
          <w:szCs w:val="30"/>
        </w:rPr>
      </w:pPr>
      <w:r>
        <w:rPr>
          <w:rFonts w:ascii="宋体" w:eastAsia="宋体" w:hAnsi="宋体" w:cs="宋体" w:hint="eastAsia"/>
          <w:sz w:val="30"/>
          <w:szCs w:val="30"/>
        </w:rPr>
        <w:t xml:space="preserve">法定代表人或授权委托人（签字或盖章）：　　　　　</w:t>
      </w:r>
    </w:p>
    <w:p w14:paraId="3A372ADC" w14:textId="77777777" w:rsidR="00CE0D4C" w:rsidRDefault="00000000">
      <w:pPr>
        <w:snapToGrid w:val="0"/>
        <w:spacing w:before="50" w:afterLines="50" w:after="120" w:line="360" w:lineRule="auto"/>
        <w:jc w:val="left"/>
        <w:rPr>
          <w:rFonts w:ascii="宋体" w:hAnsi="宋体" w:cs="宋体"/>
          <w:sz w:val="30"/>
          <w:szCs w:val="30"/>
        </w:rPr>
      </w:pPr>
      <w:r>
        <w:rPr>
          <w:rFonts w:ascii="宋体" w:hAnsi="宋体" w:cs="宋体" w:hint="eastAsia"/>
          <w:sz w:val="30"/>
          <w:szCs w:val="30"/>
        </w:rPr>
        <w:t>日期：    年    月    日</w:t>
      </w:r>
    </w:p>
    <w:p w14:paraId="7174024D" w14:textId="77777777" w:rsidR="00CE0D4C" w:rsidRDefault="00CE0D4C">
      <w:pPr>
        <w:snapToGrid w:val="0"/>
        <w:spacing w:before="50" w:after="50" w:line="360" w:lineRule="auto"/>
        <w:jc w:val="center"/>
        <w:rPr>
          <w:rFonts w:ascii="宋体" w:hAnsi="宋体" w:cs="宋体"/>
        </w:rPr>
      </w:pPr>
    </w:p>
    <w:p w14:paraId="0A892FA6" w14:textId="77777777" w:rsidR="00CE0D4C" w:rsidRDefault="00CE0D4C">
      <w:pPr>
        <w:snapToGrid w:val="0"/>
        <w:spacing w:before="50" w:after="50" w:line="360" w:lineRule="auto"/>
        <w:jc w:val="center"/>
        <w:rPr>
          <w:rFonts w:ascii="宋体" w:hAnsi="宋体" w:cs="宋体"/>
          <w:szCs w:val="21"/>
        </w:rPr>
      </w:pPr>
    </w:p>
    <w:sectPr w:rsidR="00CE0D4C">
      <w:footerReference w:type="default" r:id="rId7"/>
      <w:pgSz w:w="11906" w:h="16838"/>
      <w:pgMar w:top="1558" w:right="1531" w:bottom="1246" w:left="1531" w:header="851" w:footer="851" w:gutter="0"/>
      <w:pgNumType w:start="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A490" w14:textId="77777777" w:rsidR="000951E3" w:rsidRDefault="000951E3">
      <w:r>
        <w:separator/>
      </w:r>
    </w:p>
  </w:endnote>
  <w:endnote w:type="continuationSeparator" w:id="0">
    <w:p w14:paraId="18D0C112" w14:textId="77777777" w:rsidR="000951E3" w:rsidRDefault="0009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楷体_GB2312">
    <w:altName w:val="楷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
    <w:altName w:val="仿宋"/>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楷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603F01FF" w:csb1="FFFF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2000019F" w:csb1="4F01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1"/>
    <w:family w:val="roman"/>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10EC" w14:textId="77777777" w:rsidR="00CE0D4C" w:rsidRDefault="00000000">
    <w:pPr>
      <w:pStyle w:val="aff3"/>
      <w:jc w:val="center"/>
    </w:pPr>
    <w:r>
      <w:fldChar w:fldCharType="begin"/>
    </w:r>
    <w:r>
      <w:instrText xml:space="preserve"> PAGE   \* MERGEFORMAT </w:instrText>
    </w:r>
    <w:r>
      <w:fldChar w:fldCharType="separate"/>
    </w:r>
    <w: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7D60" w14:textId="77777777" w:rsidR="000951E3" w:rsidRDefault="000951E3">
      <w:r>
        <w:separator/>
      </w:r>
    </w:p>
  </w:footnote>
  <w:footnote w:type="continuationSeparator" w:id="0">
    <w:p w14:paraId="323E3665" w14:textId="77777777" w:rsidR="000951E3" w:rsidRDefault="00095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A6B5A0"/>
    <w:multiLevelType w:val="singleLevel"/>
    <w:tmpl w:val="D3A6B5A0"/>
    <w:lvl w:ilvl="0">
      <w:start w:val="1"/>
      <w:numFmt w:val="decimal"/>
      <w:suff w:val="nothing"/>
      <w:lvlText w:val="%1、"/>
      <w:lvlJc w:val="left"/>
    </w:lvl>
  </w:abstractNum>
  <w:abstractNum w:abstractNumId="1" w15:restartNumberingAfterBreak="0">
    <w:nsid w:val="00000019"/>
    <w:multiLevelType w:val="multilevel"/>
    <w:tmpl w:val="00000019"/>
    <w:lvl w:ilvl="0">
      <w:start w:val="1"/>
      <w:numFmt w:val="decimal"/>
      <w:lvlText w:val="%1."/>
      <w:lvlJc w:val="left"/>
      <w:pPr>
        <w:ind w:left="900" w:hanging="420"/>
      </w:pPr>
      <w:rPr>
        <w:rFonts w:hint="eastAsia"/>
      </w:rPr>
    </w:lvl>
    <w:lvl w:ilvl="1">
      <w:start w:val="3"/>
      <w:numFmt w:val="japaneseCounting"/>
      <w:lvlText w:val="第%2章"/>
      <w:lvlJc w:val="left"/>
      <w:pPr>
        <w:tabs>
          <w:tab w:val="left" w:pos="1980"/>
        </w:tabs>
        <w:ind w:left="1980" w:hanging="1080"/>
      </w:pPr>
      <w:rPr>
        <w:rFonts w:hint="default"/>
      </w:rPr>
    </w:lvl>
    <w:lvl w:ilvl="2">
      <w:start w:val="1"/>
      <w:numFmt w:val="lowerRoman"/>
      <w:lvlText w:val="%3."/>
      <w:lvlJc w:val="right"/>
      <w:pPr>
        <w:ind w:left="1740" w:hanging="420"/>
      </w:pPr>
    </w:lvl>
    <w:lvl w:ilvl="3">
      <w:start w:val="1"/>
      <w:numFmt w:val="chineseCountingThousand"/>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0000023"/>
    <w:multiLevelType w:val="multilevel"/>
    <w:tmpl w:val="00000023"/>
    <w:lvl w:ilvl="0">
      <w:start w:val="1"/>
      <w:numFmt w:val="bullet"/>
      <w:pStyle w:val="5"/>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 w15:restartNumberingAfterBreak="0">
    <w:nsid w:val="00000025"/>
    <w:multiLevelType w:val="multilevel"/>
    <w:tmpl w:val="00000025"/>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00000026"/>
    <w:multiLevelType w:val="multilevel"/>
    <w:tmpl w:val="00000026"/>
    <w:lvl w:ilvl="0">
      <w:start w:val="1"/>
      <w:numFmt w:val="decimal"/>
      <w:pStyle w:val="a"/>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000002D"/>
    <w:multiLevelType w:val="multilevel"/>
    <w:tmpl w:val="0000002D"/>
    <w:lvl w:ilvl="0">
      <w:start w:val="1"/>
      <w:numFmt w:val="chineseCountingThousand"/>
      <w:suff w:val="nothing"/>
      <w:lvlText w:val="第%1章"/>
      <w:lvlJc w:val="left"/>
      <w:pPr>
        <w:ind w:left="0" w:firstLine="0"/>
      </w:pPr>
    </w:lvl>
    <w:lvl w:ilvl="1">
      <w:start w:val="1"/>
      <w:numFmt w:val="chineseCountingThousand"/>
      <w:lvlText w:val="%2、"/>
      <w:lvlJc w:val="left"/>
      <w:pPr>
        <w:ind w:left="0" w:firstLine="0"/>
      </w:pPr>
      <w:rPr>
        <w:rFonts w:hint="eastAsia"/>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000002F"/>
    <w:multiLevelType w:val="multilevel"/>
    <w:tmpl w:val="0000002F"/>
    <w:lvl w:ilvl="0">
      <w:start w:val="1"/>
      <w:numFmt w:val="decimal"/>
      <w:pStyle w:val="a0"/>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1"/>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7" w15:restartNumberingAfterBreak="0">
    <w:nsid w:val="00000030"/>
    <w:multiLevelType w:val="singleLevel"/>
    <w:tmpl w:val="00000030"/>
    <w:lvl w:ilvl="0">
      <w:start w:val="1"/>
      <w:numFmt w:val="chineseCounting"/>
      <w:suff w:val="nothing"/>
      <w:lvlText w:val="（%1）"/>
      <w:lvlJc w:val="left"/>
      <w:pPr>
        <w:ind w:left="0" w:firstLine="420"/>
      </w:pPr>
      <w:rPr>
        <w:rFonts w:hint="eastAsia"/>
      </w:rPr>
    </w:lvl>
  </w:abstractNum>
  <w:abstractNum w:abstractNumId="8" w15:restartNumberingAfterBreak="0">
    <w:nsid w:val="00000032"/>
    <w:multiLevelType w:val="multilevel"/>
    <w:tmpl w:val="00000032"/>
    <w:lvl w:ilvl="0">
      <w:start w:val="1"/>
      <w:numFmt w:val="bullet"/>
      <w:pStyle w:val="a2"/>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35"/>
    <w:multiLevelType w:val="multilevel"/>
    <w:tmpl w:val="00000035"/>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38"/>
    <w:multiLevelType w:val="multilevel"/>
    <w:tmpl w:val="00000038"/>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1" w15:restartNumberingAfterBreak="0">
    <w:nsid w:val="00000042"/>
    <w:multiLevelType w:val="multilevel"/>
    <w:tmpl w:val="0000004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00000044"/>
    <w:multiLevelType w:val="multilevel"/>
    <w:tmpl w:val="00000044"/>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46"/>
    <w:multiLevelType w:val="multilevel"/>
    <w:tmpl w:val="00000046"/>
    <w:lvl w:ilvl="0">
      <w:start w:val="1"/>
      <w:numFmt w:val="bullet"/>
      <w:pStyle w:val="a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4"/>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0000049"/>
    <w:multiLevelType w:val="singleLevel"/>
    <w:tmpl w:val="00000049"/>
    <w:lvl w:ilvl="0">
      <w:start w:val="1"/>
      <w:numFmt w:val="chineseCounting"/>
      <w:suff w:val="nothing"/>
      <w:lvlText w:val="（%1）"/>
      <w:lvlJc w:val="left"/>
      <w:pPr>
        <w:ind w:left="0" w:firstLine="420"/>
      </w:pPr>
      <w:rPr>
        <w:rFonts w:hint="eastAsia"/>
        <w:color w:val="auto"/>
      </w:rPr>
    </w:lvl>
  </w:abstractNum>
  <w:abstractNum w:abstractNumId="15" w15:restartNumberingAfterBreak="0">
    <w:nsid w:val="0000004A"/>
    <w:multiLevelType w:val="multilevel"/>
    <w:tmpl w:val="0000004A"/>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6" w15:restartNumberingAfterBreak="0">
    <w:nsid w:val="00000052"/>
    <w:multiLevelType w:val="multilevel"/>
    <w:tmpl w:val="00000052"/>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7" w15:restartNumberingAfterBreak="0">
    <w:nsid w:val="00000053"/>
    <w:multiLevelType w:val="multilevel"/>
    <w:tmpl w:val="00000053"/>
    <w:lvl w:ilvl="0">
      <w:start w:val="1"/>
      <w:numFmt w:val="bullet"/>
      <w:pStyle w:val="a5"/>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00000054"/>
    <w:multiLevelType w:val="multilevel"/>
    <w:tmpl w:val="00000054"/>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9" w15:restartNumberingAfterBreak="0">
    <w:nsid w:val="00000057"/>
    <w:multiLevelType w:val="multilevel"/>
    <w:tmpl w:val="0000005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0" w15:restartNumberingAfterBreak="0">
    <w:nsid w:val="00000058"/>
    <w:multiLevelType w:val="multilevel"/>
    <w:tmpl w:val="00000058"/>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0000005A"/>
    <w:multiLevelType w:val="multilevel"/>
    <w:tmpl w:val="0000005A"/>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0000005E"/>
    <w:multiLevelType w:val="singleLevel"/>
    <w:tmpl w:val="0000005E"/>
    <w:lvl w:ilvl="0">
      <w:start w:val="1"/>
      <w:numFmt w:val="chineseCounting"/>
      <w:suff w:val="nothing"/>
      <w:lvlText w:val="%1、"/>
      <w:lvlJc w:val="left"/>
      <w:pPr>
        <w:ind w:left="0" w:firstLine="420"/>
      </w:pPr>
      <w:rPr>
        <w:rFonts w:hint="eastAsia"/>
      </w:rPr>
    </w:lvl>
  </w:abstractNum>
  <w:abstractNum w:abstractNumId="23" w15:restartNumberingAfterBreak="0">
    <w:nsid w:val="0000005F"/>
    <w:multiLevelType w:val="singleLevel"/>
    <w:tmpl w:val="0000005F"/>
    <w:lvl w:ilvl="0">
      <w:start w:val="1"/>
      <w:numFmt w:val="upperLetter"/>
      <w:suff w:val="nothing"/>
      <w:lvlText w:val="%1．"/>
      <w:lvlJc w:val="left"/>
    </w:lvl>
  </w:abstractNum>
  <w:abstractNum w:abstractNumId="24" w15:restartNumberingAfterBreak="0">
    <w:nsid w:val="00000069"/>
    <w:multiLevelType w:val="singleLevel"/>
    <w:tmpl w:val="00000069"/>
    <w:lvl w:ilvl="0">
      <w:start w:val="1"/>
      <w:numFmt w:val="bullet"/>
      <w:pStyle w:val="a6"/>
      <w:lvlText w:val=""/>
      <w:lvlJc w:val="left"/>
      <w:pPr>
        <w:tabs>
          <w:tab w:val="left" w:pos="360"/>
        </w:tabs>
        <w:ind w:left="360" w:hanging="360"/>
      </w:pPr>
      <w:rPr>
        <w:rFonts w:ascii="Symbol" w:hAnsi="Symbol" w:hint="default"/>
      </w:rPr>
    </w:lvl>
  </w:abstractNum>
  <w:num w:numId="1" w16cid:durableId="974023521">
    <w:abstractNumId w:val="2"/>
  </w:num>
  <w:num w:numId="2" w16cid:durableId="496001015">
    <w:abstractNumId w:val="6"/>
  </w:num>
  <w:num w:numId="3" w16cid:durableId="1074091028">
    <w:abstractNumId w:val="15"/>
  </w:num>
  <w:num w:numId="4" w16cid:durableId="1345592370">
    <w:abstractNumId w:val="18"/>
  </w:num>
  <w:num w:numId="5" w16cid:durableId="705331032">
    <w:abstractNumId w:val="12"/>
  </w:num>
  <w:num w:numId="6" w16cid:durableId="215359869">
    <w:abstractNumId w:val="17"/>
  </w:num>
  <w:num w:numId="7" w16cid:durableId="560406549">
    <w:abstractNumId w:val="4"/>
  </w:num>
  <w:num w:numId="8" w16cid:durableId="447504952">
    <w:abstractNumId w:val="16"/>
  </w:num>
  <w:num w:numId="9" w16cid:durableId="337780011">
    <w:abstractNumId w:val="3"/>
  </w:num>
  <w:num w:numId="10" w16cid:durableId="2097629719">
    <w:abstractNumId w:val="13"/>
  </w:num>
  <w:num w:numId="11" w16cid:durableId="1527058537">
    <w:abstractNumId w:val="20"/>
  </w:num>
  <w:num w:numId="12" w16cid:durableId="1269850738">
    <w:abstractNumId w:val="9"/>
  </w:num>
  <w:num w:numId="13" w16cid:durableId="1762989857">
    <w:abstractNumId w:val="21"/>
  </w:num>
  <w:num w:numId="14" w16cid:durableId="1036006548">
    <w:abstractNumId w:val="10"/>
  </w:num>
  <w:num w:numId="15" w16cid:durableId="1911116784">
    <w:abstractNumId w:val="19"/>
  </w:num>
  <w:num w:numId="16" w16cid:durableId="638152086">
    <w:abstractNumId w:val="24"/>
  </w:num>
  <w:num w:numId="17" w16cid:durableId="728302661">
    <w:abstractNumId w:val="8"/>
  </w:num>
  <w:num w:numId="18" w16cid:durableId="1488591764">
    <w:abstractNumId w:val="7"/>
  </w:num>
  <w:num w:numId="19" w16cid:durableId="1524052794">
    <w:abstractNumId w:val="14"/>
  </w:num>
  <w:num w:numId="20" w16cid:durableId="1330254713">
    <w:abstractNumId w:val="11"/>
  </w:num>
  <w:num w:numId="21" w16cid:durableId="1716926903">
    <w:abstractNumId w:val="22"/>
  </w:num>
  <w:num w:numId="22" w16cid:durableId="1957057948">
    <w:abstractNumId w:val="23"/>
  </w:num>
  <w:num w:numId="23" w16cid:durableId="693387171">
    <w:abstractNumId w:val="0"/>
  </w:num>
  <w:num w:numId="24" w16cid:durableId="214434094">
    <w:abstractNumId w:val="5"/>
  </w:num>
  <w:num w:numId="25" w16cid:durableId="1844784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EyM2E3MzM0ODhlODM2ZDliYWIwNmQzYzQyY2NkOWMifQ=="/>
  </w:docVars>
  <w:rsids>
    <w:rsidRoot w:val="00D22E4E"/>
    <w:rsid w:val="EF55DB12"/>
    <w:rsid w:val="FF669DB7"/>
    <w:rsid w:val="FFAF4AF7"/>
    <w:rsid w:val="00014911"/>
    <w:rsid w:val="000951E3"/>
    <w:rsid w:val="000F7377"/>
    <w:rsid w:val="002651DD"/>
    <w:rsid w:val="00275C25"/>
    <w:rsid w:val="003525BB"/>
    <w:rsid w:val="005B7291"/>
    <w:rsid w:val="00664DB3"/>
    <w:rsid w:val="00677E68"/>
    <w:rsid w:val="00740EA2"/>
    <w:rsid w:val="008E2A47"/>
    <w:rsid w:val="00B23B7E"/>
    <w:rsid w:val="00C46AA6"/>
    <w:rsid w:val="00CE0D4C"/>
    <w:rsid w:val="00D22E4E"/>
    <w:rsid w:val="00D27D8E"/>
    <w:rsid w:val="00DE3995"/>
    <w:rsid w:val="00E04D08"/>
    <w:rsid w:val="00E57A70"/>
    <w:rsid w:val="00E659F8"/>
    <w:rsid w:val="00F56324"/>
    <w:rsid w:val="00FE3D84"/>
    <w:rsid w:val="0145703A"/>
    <w:rsid w:val="017D7C30"/>
    <w:rsid w:val="03103AB0"/>
    <w:rsid w:val="03957714"/>
    <w:rsid w:val="03DB5A3A"/>
    <w:rsid w:val="04843B96"/>
    <w:rsid w:val="04934A97"/>
    <w:rsid w:val="056C7093"/>
    <w:rsid w:val="058066E2"/>
    <w:rsid w:val="05925F2F"/>
    <w:rsid w:val="062F7926"/>
    <w:rsid w:val="06584F39"/>
    <w:rsid w:val="08527F1E"/>
    <w:rsid w:val="08C143F1"/>
    <w:rsid w:val="08F3748D"/>
    <w:rsid w:val="0A8105C4"/>
    <w:rsid w:val="0AAF51D5"/>
    <w:rsid w:val="0AE80582"/>
    <w:rsid w:val="0BD24726"/>
    <w:rsid w:val="0C45073C"/>
    <w:rsid w:val="0CAB368F"/>
    <w:rsid w:val="0CC2416B"/>
    <w:rsid w:val="0CC90735"/>
    <w:rsid w:val="0CEE4AF5"/>
    <w:rsid w:val="0D4801CD"/>
    <w:rsid w:val="0D6B16C2"/>
    <w:rsid w:val="0DCC4E72"/>
    <w:rsid w:val="0DDA7292"/>
    <w:rsid w:val="0E06155C"/>
    <w:rsid w:val="0EFE55DD"/>
    <w:rsid w:val="0F0E207C"/>
    <w:rsid w:val="0F29708F"/>
    <w:rsid w:val="106D626F"/>
    <w:rsid w:val="10937EC1"/>
    <w:rsid w:val="10946485"/>
    <w:rsid w:val="10D0795C"/>
    <w:rsid w:val="113A2594"/>
    <w:rsid w:val="1145536B"/>
    <w:rsid w:val="116A6310"/>
    <w:rsid w:val="11C46399"/>
    <w:rsid w:val="11FC709F"/>
    <w:rsid w:val="138D7516"/>
    <w:rsid w:val="139776C6"/>
    <w:rsid w:val="14987980"/>
    <w:rsid w:val="15DF3314"/>
    <w:rsid w:val="163037CB"/>
    <w:rsid w:val="1658570B"/>
    <w:rsid w:val="167F2055"/>
    <w:rsid w:val="192063F5"/>
    <w:rsid w:val="1A204108"/>
    <w:rsid w:val="1A3820BD"/>
    <w:rsid w:val="1AD5775F"/>
    <w:rsid w:val="1B2348E2"/>
    <w:rsid w:val="1C24274C"/>
    <w:rsid w:val="1C4A4D5A"/>
    <w:rsid w:val="1C5C7812"/>
    <w:rsid w:val="1E6E5F01"/>
    <w:rsid w:val="1EAF045B"/>
    <w:rsid w:val="1F51226B"/>
    <w:rsid w:val="1FAB5836"/>
    <w:rsid w:val="21175F5B"/>
    <w:rsid w:val="212F402D"/>
    <w:rsid w:val="21CF17E1"/>
    <w:rsid w:val="226A69DF"/>
    <w:rsid w:val="226F350C"/>
    <w:rsid w:val="22885E15"/>
    <w:rsid w:val="22D30FD2"/>
    <w:rsid w:val="232F4594"/>
    <w:rsid w:val="243A6ED8"/>
    <w:rsid w:val="245F2E3E"/>
    <w:rsid w:val="251C2535"/>
    <w:rsid w:val="252A6AC2"/>
    <w:rsid w:val="25526EAF"/>
    <w:rsid w:val="25AF1E38"/>
    <w:rsid w:val="26477B98"/>
    <w:rsid w:val="26E13FF6"/>
    <w:rsid w:val="275859A0"/>
    <w:rsid w:val="27B16E94"/>
    <w:rsid w:val="27F35993"/>
    <w:rsid w:val="286D0FD7"/>
    <w:rsid w:val="28745E0A"/>
    <w:rsid w:val="29A4511F"/>
    <w:rsid w:val="29D13FB2"/>
    <w:rsid w:val="29DF1A78"/>
    <w:rsid w:val="29EF2F78"/>
    <w:rsid w:val="29FD21DC"/>
    <w:rsid w:val="2A001EA4"/>
    <w:rsid w:val="2A096EDB"/>
    <w:rsid w:val="2A3948F6"/>
    <w:rsid w:val="2A40379E"/>
    <w:rsid w:val="2B193698"/>
    <w:rsid w:val="2BC1544A"/>
    <w:rsid w:val="2BC607FE"/>
    <w:rsid w:val="2C680433"/>
    <w:rsid w:val="2CEB2B60"/>
    <w:rsid w:val="2D4F36D8"/>
    <w:rsid w:val="2DB8346D"/>
    <w:rsid w:val="2EE21B01"/>
    <w:rsid w:val="2F496710"/>
    <w:rsid w:val="2F5F27A3"/>
    <w:rsid w:val="306A4EEC"/>
    <w:rsid w:val="30B661DF"/>
    <w:rsid w:val="319C46DB"/>
    <w:rsid w:val="31CE2F4F"/>
    <w:rsid w:val="33796E0F"/>
    <w:rsid w:val="34153486"/>
    <w:rsid w:val="349905C2"/>
    <w:rsid w:val="35635648"/>
    <w:rsid w:val="35872C83"/>
    <w:rsid w:val="35962A32"/>
    <w:rsid w:val="35B118AD"/>
    <w:rsid w:val="35B3210C"/>
    <w:rsid w:val="362D446E"/>
    <w:rsid w:val="367A4508"/>
    <w:rsid w:val="36E903C3"/>
    <w:rsid w:val="37C70831"/>
    <w:rsid w:val="381850DF"/>
    <w:rsid w:val="38591578"/>
    <w:rsid w:val="39623F99"/>
    <w:rsid w:val="39FE2BD9"/>
    <w:rsid w:val="3A0D7DAC"/>
    <w:rsid w:val="3A2472EC"/>
    <w:rsid w:val="3A4F69AB"/>
    <w:rsid w:val="3AC6401A"/>
    <w:rsid w:val="3CDC6E5E"/>
    <w:rsid w:val="3CE00989"/>
    <w:rsid w:val="3DBE1FC2"/>
    <w:rsid w:val="3E2A005B"/>
    <w:rsid w:val="3E7B58BD"/>
    <w:rsid w:val="3EAF68DB"/>
    <w:rsid w:val="3EB2553E"/>
    <w:rsid w:val="3F0D43B3"/>
    <w:rsid w:val="3F2B709E"/>
    <w:rsid w:val="3F335065"/>
    <w:rsid w:val="3F544847"/>
    <w:rsid w:val="3FC53168"/>
    <w:rsid w:val="404E661A"/>
    <w:rsid w:val="40EC7D1C"/>
    <w:rsid w:val="417440D9"/>
    <w:rsid w:val="41923405"/>
    <w:rsid w:val="4196751D"/>
    <w:rsid w:val="41F61BE6"/>
    <w:rsid w:val="42D71A17"/>
    <w:rsid w:val="42F62E22"/>
    <w:rsid w:val="43367D78"/>
    <w:rsid w:val="437611E4"/>
    <w:rsid w:val="43AF7D63"/>
    <w:rsid w:val="43F26636"/>
    <w:rsid w:val="441F3B80"/>
    <w:rsid w:val="44C10289"/>
    <w:rsid w:val="45371E5E"/>
    <w:rsid w:val="454378FE"/>
    <w:rsid w:val="45C85B13"/>
    <w:rsid w:val="46CD7E96"/>
    <w:rsid w:val="46EA2A63"/>
    <w:rsid w:val="46FA0408"/>
    <w:rsid w:val="48346ABA"/>
    <w:rsid w:val="49001BB5"/>
    <w:rsid w:val="4A2672B4"/>
    <w:rsid w:val="4A2923AD"/>
    <w:rsid w:val="4B0857E9"/>
    <w:rsid w:val="4B840262"/>
    <w:rsid w:val="4C1B795C"/>
    <w:rsid w:val="4C325F10"/>
    <w:rsid w:val="4C6D55C6"/>
    <w:rsid w:val="4D1675E0"/>
    <w:rsid w:val="4E5A249F"/>
    <w:rsid w:val="4EC80D8C"/>
    <w:rsid w:val="4EE5383C"/>
    <w:rsid w:val="4F877BC6"/>
    <w:rsid w:val="502A120C"/>
    <w:rsid w:val="506A5C79"/>
    <w:rsid w:val="50762319"/>
    <w:rsid w:val="519D394F"/>
    <w:rsid w:val="51B4798F"/>
    <w:rsid w:val="51CC156C"/>
    <w:rsid w:val="524326E7"/>
    <w:rsid w:val="528B05EC"/>
    <w:rsid w:val="53C83686"/>
    <w:rsid w:val="56405186"/>
    <w:rsid w:val="57000E3E"/>
    <w:rsid w:val="584C1835"/>
    <w:rsid w:val="591D2B55"/>
    <w:rsid w:val="594A318F"/>
    <w:rsid w:val="59B81B68"/>
    <w:rsid w:val="5AF96ABA"/>
    <w:rsid w:val="5B883F6A"/>
    <w:rsid w:val="5BBC48D1"/>
    <w:rsid w:val="5C1542BC"/>
    <w:rsid w:val="5D5061F6"/>
    <w:rsid w:val="5DB322B4"/>
    <w:rsid w:val="5DF92CF1"/>
    <w:rsid w:val="5E243245"/>
    <w:rsid w:val="5EAA0ACA"/>
    <w:rsid w:val="5EB9884C"/>
    <w:rsid w:val="5EE71BE1"/>
    <w:rsid w:val="5F851A2A"/>
    <w:rsid w:val="5FF927C0"/>
    <w:rsid w:val="607A3D90"/>
    <w:rsid w:val="61392AAB"/>
    <w:rsid w:val="61B13A60"/>
    <w:rsid w:val="61C4161C"/>
    <w:rsid w:val="620734EC"/>
    <w:rsid w:val="6247103A"/>
    <w:rsid w:val="629C7D2C"/>
    <w:rsid w:val="62D70200"/>
    <w:rsid w:val="633F0D50"/>
    <w:rsid w:val="63462575"/>
    <w:rsid w:val="644D2EBE"/>
    <w:rsid w:val="64A746FA"/>
    <w:rsid w:val="65102E3B"/>
    <w:rsid w:val="656F6F76"/>
    <w:rsid w:val="65F91B21"/>
    <w:rsid w:val="66034637"/>
    <w:rsid w:val="66B21CD0"/>
    <w:rsid w:val="66C814F3"/>
    <w:rsid w:val="66CC2CB4"/>
    <w:rsid w:val="6712242B"/>
    <w:rsid w:val="67C83134"/>
    <w:rsid w:val="68FE0509"/>
    <w:rsid w:val="69261687"/>
    <w:rsid w:val="69B47B0D"/>
    <w:rsid w:val="69C22C01"/>
    <w:rsid w:val="69D77785"/>
    <w:rsid w:val="6A557DD8"/>
    <w:rsid w:val="6B013F42"/>
    <w:rsid w:val="6B795184"/>
    <w:rsid w:val="6BA63477"/>
    <w:rsid w:val="6BAA566B"/>
    <w:rsid w:val="6C3A393A"/>
    <w:rsid w:val="6C464C45"/>
    <w:rsid w:val="6C88141A"/>
    <w:rsid w:val="6CA179C5"/>
    <w:rsid w:val="6D227183"/>
    <w:rsid w:val="6DB8248D"/>
    <w:rsid w:val="6F0A644B"/>
    <w:rsid w:val="6FC90D39"/>
    <w:rsid w:val="70390D6C"/>
    <w:rsid w:val="70391B77"/>
    <w:rsid w:val="70873471"/>
    <w:rsid w:val="712C5978"/>
    <w:rsid w:val="7136377C"/>
    <w:rsid w:val="71C70E54"/>
    <w:rsid w:val="71C95C2A"/>
    <w:rsid w:val="720A0C12"/>
    <w:rsid w:val="72151D01"/>
    <w:rsid w:val="729A41D0"/>
    <w:rsid w:val="73601C72"/>
    <w:rsid w:val="74A21C4E"/>
    <w:rsid w:val="75B33FE1"/>
    <w:rsid w:val="761330E9"/>
    <w:rsid w:val="762051FA"/>
    <w:rsid w:val="76566C08"/>
    <w:rsid w:val="76903808"/>
    <w:rsid w:val="76C41AF5"/>
    <w:rsid w:val="7704431F"/>
    <w:rsid w:val="773D3837"/>
    <w:rsid w:val="774E2A23"/>
    <w:rsid w:val="77BB7E6A"/>
    <w:rsid w:val="7825671D"/>
    <w:rsid w:val="78E257BA"/>
    <w:rsid w:val="792A3D41"/>
    <w:rsid w:val="793842B6"/>
    <w:rsid w:val="79A5764C"/>
    <w:rsid w:val="79DE67E0"/>
    <w:rsid w:val="7A745981"/>
    <w:rsid w:val="7AB241F5"/>
    <w:rsid w:val="7B585457"/>
    <w:rsid w:val="7C4D0079"/>
    <w:rsid w:val="7CD416C2"/>
    <w:rsid w:val="7CE829B2"/>
    <w:rsid w:val="7D27083E"/>
    <w:rsid w:val="7D287F4F"/>
    <w:rsid w:val="7E3160B5"/>
    <w:rsid w:val="7E4F044D"/>
    <w:rsid w:val="7E993E55"/>
    <w:rsid w:val="7EFD4A91"/>
    <w:rsid w:val="7EFF07F1"/>
    <w:rsid w:val="8F2FD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C67A5"/>
  <w15:docId w15:val="{42FE0DEE-4015-439F-A44F-E23F3FEE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8" w:qFormat="1"/>
    <w:lsdException w:name="Normal Indent" w:qFormat="1"/>
    <w:lsdException w:name="footnote text" w:uiPriority="99" w:qFormat="1"/>
    <w:lsdException w:name="annotation text" w:qFormat="1"/>
    <w:lsdException w:name="header" w:uiPriority="99" w:qFormat="1"/>
    <w:lsdException w:name="footer" w:uiPriority="99" w:qFormat="1"/>
    <w:lsdException w:name="caption" w:qFormat="1"/>
    <w:lsdException w:name="table of figures" w:qFormat="1"/>
    <w:lsdException w:name="footnote reference" w:uiPriority="99"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Bullet 2" w:qFormat="1"/>
    <w:lsdException w:name="List Bullet 4" w:qFormat="1"/>
    <w:lsdException w:name="List Bullet 5" w:qFormat="1"/>
    <w:lsdException w:name="List Number 3" w:qFormat="1"/>
    <w:lsdException w:name="Titl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next w:val="a8"/>
    <w:qFormat/>
    <w:pPr>
      <w:widowControl w:val="0"/>
      <w:jc w:val="both"/>
    </w:pPr>
    <w:rPr>
      <w:rFonts w:ascii="Calibri" w:hAnsi="Calibri"/>
      <w:kern w:val="2"/>
      <w:sz w:val="21"/>
      <w:szCs w:val="22"/>
    </w:rPr>
  </w:style>
  <w:style w:type="paragraph" w:styleId="10">
    <w:name w:val="heading 1"/>
    <w:basedOn w:val="a7"/>
    <w:next w:val="a7"/>
    <w:link w:val="12"/>
    <w:qFormat/>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7"/>
    <w:next w:val="a7"/>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7"/>
    <w:next w:val="a7"/>
    <w:link w:val="30"/>
    <w:qFormat/>
    <w:pPr>
      <w:keepNext/>
      <w:keepLines/>
      <w:spacing w:before="260" w:after="260" w:line="416" w:lineRule="auto"/>
      <w:outlineLvl w:val="2"/>
    </w:pPr>
    <w:rPr>
      <w:b/>
      <w:bCs/>
      <w:sz w:val="32"/>
      <w:szCs w:val="32"/>
    </w:rPr>
  </w:style>
  <w:style w:type="paragraph" w:styleId="40">
    <w:name w:val="heading 4"/>
    <w:basedOn w:val="a7"/>
    <w:next w:val="a7"/>
    <w:link w:val="41"/>
    <w:qFormat/>
    <w:pPr>
      <w:keepNext/>
      <w:keepLines/>
      <w:spacing w:before="280" w:after="290" w:line="376" w:lineRule="auto"/>
      <w:outlineLvl w:val="3"/>
    </w:pPr>
    <w:rPr>
      <w:rFonts w:ascii="Arial" w:hAnsi="Arial"/>
      <w:b/>
      <w:bCs/>
      <w:sz w:val="28"/>
      <w:szCs w:val="28"/>
    </w:rPr>
  </w:style>
  <w:style w:type="paragraph" w:styleId="51">
    <w:name w:val="heading 5"/>
    <w:basedOn w:val="a7"/>
    <w:next w:val="a7"/>
    <w:link w:val="52"/>
    <w:qFormat/>
    <w:pPr>
      <w:keepNext/>
      <w:keepLines/>
      <w:tabs>
        <w:tab w:val="left" w:pos="992"/>
      </w:tabs>
      <w:spacing w:before="280" w:after="290" w:line="377" w:lineRule="auto"/>
      <w:ind w:left="992" w:hanging="992"/>
      <w:outlineLvl w:val="4"/>
    </w:pPr>
    <w:rPr>
      <w:b/>
      <w:bCs/>
      <w:szCs w:val="28"/>
    </w:rPr>
  </w:style>
  <w:style w:type="paragraph" w:styleId="6">
    <w:name w:val="heading 6"/>
    <w:basedOn w:val="a7"/>
    <w:next w:val="a7"/>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7"/>
    <w:next w:val="a7"/>
    <w:link w:val="70"/>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7"/>
    <w:next w:val="a7"/>
    <w:link w:val="80"/>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7"/>
    <w:next w:val="a7"/>
    <w:link w:val="90"/>
    <w:qFormat/>
    <w:pPr>
      <w:keepNext/>
      <w:keepLines/>
      <w:tabs>
        <w:tab w:val="left" w:pos="0"/>
      </w:tabs>
      <w:spacing w:before="240" w:after="64" w:line="320" w:lineRule="auto"/>
      <w:ind w:left="1584" w:hanging="1584"/>
      <w:outlineLvl w:val="8"/>
    </w:pPr>
    <w:rPr>
      <w:rFonts w:ascii="Cambria" w:hAnsi="Cambria"/>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Title"/>
    <w:basedOn w:val="a7"/>
    <w:next w:val="a7"/>
    <w:link w:val="ac"/>
    <w:qFormat/>
    <w:pPr>
      <w:spacing w:before="240" w:after="60"/>
      <w:jc w:val="center"/>
      <w:outlineLvl w:val="0"/>
    </w:pPr>
    <w:rPr>
      <w:rFonts w:ascii="Arial" w:hAnsi="Arial"/>
      <w:b/>
      <w:bCs/>
      <w:sz w:val="32"/>
      <w:szCs w:val="32"/>
    </w:rPr>
  </w:style>
  <w:style w:type="paragraph" w:styleId="31">
    <w:name w:val="List 3"/>
    <w:basedOn w:val="a7"/>
    <w:qFormat/>
    <w:pPr>
      <w:ind w:leftChars="400" w:left="100" w:hangingChars="200" w:hanging="200"/>
    </w:pPr>
    <w:rPr>
      <w:rFonts w:ascii="Times New Roman" w:hAnsi="Times New Roman"/>
      <w:szCs w:val="20"/>
    </w:rPr>
  </w:style>
  <w:style w:type="paragraph" w:styleId="42">
    <w:name w:val="List Bullet 4"/>
    <w:basedOn w:val="a7"/>
    <w:qFormat/>
    <w:pPr>
      <w:tabs>
        <w:tab w:val="left" w:pos="780"/>
      </w:tabs>
      <w:ind w:left="780" w:hanging="420"/>
    </w:pPr>
    <w:rPr>
      <w:rFonts w:ascii="Times New Roman" w:hAnsi="Times New Roman"/>
      <w:szCs w:val="24"/>
    </w:rPr>
  </w:style>
  <w:style w:type="paragraph" w:styleId="ad">
    <w:name w:val="List Number"/>
    <w:basedOn w:val="a7"/>
    <w:qFormat/>
    <w:pPr>
      <w:widowControl/>
      <w:tabs>
        <w:tab w:val="left" w:pos="454"/>
        <w:tab w:val="left" w:pos="720"/>
      </w:tabs>
      <w:spacing w:afterLines="50" w:after="156"/>
      <w:ind w:left="454" w:hanging="284"/>
      <w:jc w:val="left"/>
    </w:pPr>
    <w:rPr>
      <w:rFonts w:ascii="Times New Roman" w:hAnsi="Times New Roman"/>
      <w:kern w:val="0"/>
      <w:sz w:val="24"/>
      <w:szCs w:val="20"/>
    </w:rPr>
  </w:style>
  <w:style w:type="paragraph" w:styleId="ae">
    <w:name w:val="Normal Indent"/>
    <w:basedOn w:val="a7"/>
    <w:next w:val="af"/>
    <w:link w:val="af0"/>
    <w:qFormat/>
    <w:pPr>
      <w:ind w:firstLine="420"/>
    </w:pPr>
    <w:rPr>
      <w:szCs w:val="20"/>
    </w:rPr>
  </w:style>
  <w:style w:type="paragraph" w:styleId="af">
    <w:name w:val="Plain Text"/>
    <w:basedOn w:val="a7"/>
    <w:next w:val="a7"/>
    <w:link w:val="af1"/>
    <w:qFormat/>
    <w:pPr>
      <w:spacing w:beforeLines="50" w:before="156" w:afterLines="50" w:after="156" w:line="400" w:lineRule="exact"/>
    </w:pPr>
    <w:rPr>
      <w:rFonts w:ascii="宋体" w:hAnsi="Courier New"/>
      <w:sz w:val="24"/>
      <w:szCs w:val="24"/>
    </w:rPr>
  </w:style>
  <w:style w:type="paragraph" w:styleId="af2">
    <w:name w:val="caption"/>
    <w:basedOn w:val="a7"/>
    <w:next w:val="a7"/>
    <w:qFormat/>
    <w:pPr>
      <w:spacing w:before="152" w:after="160"/>
    </w:pPr>
    <w:rPr>
      <w:rFonts w:ascii="Arial" w:eastAsia="黑体" w:hAnsi="Arial" w:cs="Arial"/>
      <w:sz w:val="20"/>
      <w:szCs w:val="20"/>
    </w:rPr>
  </w:style>
  <w:style w:type="paragraph" w:styleId="af3">
    <w:name w:val="List Bullet"/>
    <w:basedOn w:val="a7"/>
    <w:qFormat/>
    <w:pPr>
      <w:widowControl/>
      <w:tabs>
        <w:tab w:val="left" w:pos="900"/>
      </w:tabs>
      <w:spacing w:before="100" w:beforeAutospacing="1" w:afterLines="50" w:after="100" w:afterAutospacing="1"/>
      <w:ind w:left="900" w:hanging="420"/>
      <w:jc w:val="left"/>
    </w:pPr>
    <w:rPr>
      <w:rFonts w:ascii="Times New Roman" w:hAnsi="Times New Roman"/>
      <w:kern w:val="0"/>
      <w:szCs w:val="20"/>
    </w:rPr>
  </w:style>
  <w:style w:type="paragraph" w:styleId="af4">
    <w:name w:val="Document Map"/>
    <w:basedOn w:val="a7"/>
    <w:link w:val="af5"/>
    <w:qFormat/>
    <w:rPr>
      <w:rFonts w:ascii="宋体"/>
      <w:sz w:val="18"/>
      <w:szCs w:val="18"/>
    </w:rPr>
  </w:style>
  <w:style w:type="paragraph" w:styleId="af6">
    <w:name w:val="annotation text"/>
    <w:basedOn w:val="a7"/>
    <w:link w:val="af7"/>
    <w:qFormat/>
    <w:pPr>
      <w:jc w:val="left"/>
    </w:pPr>
  </w:style>
  <w:style w:type="paragraph" w:styleId="af8">
    <w:name w:val="Salutation"/>
    <w:basedOn w:val="a7"/>
    <w:next w:val="a7"/>
    <w:link w:val="af9"/>
    <w:qFormat/>
    <w:rPr>
      <w:rFonts w:ascii="宋体"/>
      <w:b/>
      <w:sz w:val="28"/>
      <w:szCs w:val="20"/>
    </w:rPr>
  </w:style>
  <w:style w:type="paragraph" w:styleId="32">
    <w:name w:val="Body Text 3"/>
    <w:basedOn w:val="a7"/>
    <w:link w:val="33"/>
    <w:qFormat/>
    <w:pPr>
      <w:snapToGrid w:val="0"/>
      <w:spacing w:before="50" w:after="50"/>
    </w:pPr>
    <w:rPr>
      <w:rFonts w:eastAsia="仿宋_GB2312" w:hAnsi="宋体"/>
      <w:b/>
      <w:bCs/>
      <w:sz w:val="24"/>
      <w:szCs w:val="20"/>
    </w:rPr>
  </w:style>
  <w:style w:type="paragraph" w:styleId="afa">
    <w:name w:val="Body Text"/>
    <w:basedOn w:val="a7"/>
    <w:link w:val="afb"/>
    <w:qFormat/>
    <w:pPr>
      <w:spacing w:after="120"/>
    </w:pPr>
    <w:rPr>
      <w:sz w:val="28"/>
      <w:szCs w:val="24"/>
    </w:rPr>
  </w:style>
  <w:style w:type="paragraph" w:styleId="afc">
    <w:name w:val="Body Text Indent"/>
    <w:basedOn w:val="a7"/>
    <w:link w:val="afd"/>
    <w:qFormat/>
    <w:pPr>
      <w:spacing w:line="200" w:lineRule="exact"/>
      <w:ind w:firstLine="301"/>
    </w:pPr>
    <w:rPr>
      <w:rFonts w:ascii="宋体" w:hAnsi="Courier New"/>
      <w:spacing w:val="-4"/>
      <w:sz w:val="18"/>
      <w:szCs w:val="20"/>
    </w:rPr>
  </w:style>
  <w:style w:type="paragraph" w:styleId="34">
    <w:name w:val="List Number 3"/>
    <w:basedOn w:val="a7"/>
    <w:qFormat/>
    <w:pPr>
      <w:tabs>
        <w:tab w:val="left" w:pos="780"/>
      </w:tabs>
      <w:ind w:left="780" w:hanging="420"/>
    </w:pPr>
    <w:rPr>
      <w:rFonts w:ascii="Times New Roman" w:hAnsi="Times New Roman"/>
      <w:szCs w:val="24"/>
    </w:rPr>
  </w:style>
  <w:style w:type="paragraph" w:styleId="22">
    <w:name w:val="List 2"/>
    <w:basedOn w:val="a7"/>
    <w:qFormat/>
    <w:pPr>
      <w:ind w:leftChars="200" w:left="100" w:hangingChars="200" w:hanging="200"/>
    </w:pPr>
    <w:rPr>
      <w:rFonts w:ascii="Times New Roman" w:hAnsi="Times New Roman"/>
      <w:sz w:val="28"/>
      <w:szCs w:val="24"/>
    </w:rPr>
  </w:style>
  <w:style w:type="paragraph" w:styleId="23">
    <w:name w:val="List Bullet 2"/>
    <w:basedOn w:val="a7"/>
    <w:qFormat/>
    <w:pPr>
      <w:tabs>
        <w:tab w:val="left" w:pos="780"/>
      </w:tabs>
      <w:ind w:leftChars="200" w:left="780" w:hangingChars="200" w:hanging="360"/>
    </w:pPr>
    <w:rPr>
      <w:rFonts w:ascii="Times New Roman" w:hAnsi="Times New Roman"/>
      <w:szCs w:val="24"/>
    </w:rPr>
  </w:style>
  <w:style w:type="paragraph" w:styleId="TOC5">
    <w:name w:val="toc 5"/>
    <w:basedOn w:val="a7"/>
    <w:next w:val="a7"/>
    <w:qFormat/>
    <w:pPr>
      <w:spacing w:afterLines="50" w:after="156"/>
      <w:ind w:left="840"/>
      <w:jc w:val="left"/>
    </w:pPr>
    <w:rPr>
      <w:rFonts w:ascii="Times New Roman" w:hAnsi="Times New Roman"/>
      <w:snapToGrid w:val="0"/>
      <w:kern w:val="0"/>
      <w:sz w:val="18"/>
      <w:szCs w:val="18"/>
    </w:rPr>
  </w:style>
  <w:style w:type="paragraph" w:styleId="TOC3">
    <w:name w:val="toc 3"/>
    <w:basedOn w:val="a7"/>
    <w:next w:val="a7"/>
    <w:uiPriority w:val="39"/>
    <w:qFormat/>
    <w:pPr>
      <w:ind w:leftChars="400" w:left="840"/>
    </w:pPr>
  </w:style>
  <w:style w:type="paragraph" w:styleId="5">
    <w:name w:val="List Bullet 5"/>
    <w:basedOn w:val="a7"/>
    <w:qFormat/>
    <w:pPr>
      <w:numPr>
        <w:numId w:val="1"/>
      </w:numPr>
    </w:pPr>
    <w:rPr>
      <w:rFonts w:ascii="Times New Roman" w:hAnsi="Times New Roman"/>
      <w:szCs w:val="24"/>
    </w:rPr>
  </w:style>
  <w:style w:type="paragraph" w:styleId="TOC8">
    <w:name w:val="toc 8"/>
    <w:basedOn w:val="a7"/>
    <w:next w:val="a7"/>
    <w:qFormat/>
    <w:pPr>
      <w:spacing w:afterLines="50" w:after="156"/>
      <w:ind w:left="1470"/>
      <w:jc w:val="left"/>
    </w:pPr>
    <w:rPr>
      <w:rFonts w:ascii="Times New Roman" w:hAnsi="Times New Roman"/>
      <w:snapToGrid w:val="0"/>
      <w:kern w:val="0"/>
      <w:sz w:val="18"/>
      <w:szCs w:val="18"/>
    </w:rPr>
  </w:style>
  <w:style w:type="paragraph" w:styleId="afe">
    <w:name w:val="Date"/>
    <w:basedOn w:val="a7"/>
    <w:next w:val="a7"/>
    <w:link w:val="aff"/>
    <w:qFormat/>
    <w:pPr>
      <w:ind w:leftChars="2500" w:left="2500"/>
    </w:pPr>
    <w:rPr>
      <w:rFonts w:eastAsia="楷体_GB2312"/>
      <w:sz w:val="32"/>
      <w:szCs w:val="20"/>
    </w:rPr>
  </w:style>
  <w:style w:type="paragraph" w:styleId="24">
    <w:name w:val="Body Text Indent 2"/>
    <w:basedOn w:val="a7"/>
    <w:link w:val="25"/>
    <w:qFormat/>
    <w:pPr>
      <w:snapToGrid w:val="0"/>
      <w:ind w:firstLineChars="225" w:firstLine="542"/>
    </w:pPr>
    <w:rPr>
      <w:rFonts w:ascii="仿宋_GB2312" w:hAnsi="宋体"/>
      <w:b/>
      <w:bCs/>
      <w:color w:val="000000"/>
      <w:sz w:val="24"/>
      <w:szCs w:val="24"/>
    </w:rPr>
  </w:style>
  <w:style w:type="paragraph" w:styleId="a0">
    <w:name w:val="endnote text"/>
    <w:basedOn w:val="a7"/>
    <w:link w:val="aff0"/>
    <w:qFormat/>
    <w:pPr>
      <w:numPr>
        <w:numId w:val="2"/>
      </w:numPr>
      <w:snapToGrid w:val="0"/>
      <w:spacing w:afterLines="50" w:after="156"/>
      <w:jc w:val="left"/>
    </w:pPr>
    <w:rPr>
      <w:rFonts w:ascii="宋体"/>
      <w:kern w:val="0"/>
      <w:szCs w:val="20"/>
    </w:rPr>
  </w:style>
  <w:style w:type="paragraph" w:styleId="aff1">
    <w:name w:val="Balloon Text"/>
    <w:basedOn w:val="a7"/>
    <w:link w:val="aff2"/>
    <w:uiPriority w:val="99"/>
    <w:qFormat/>
    <w:rPr>
      <w:sz w:val="18"/>
      <w:szCs w:val="18"/>
    </w:rPr>
  </w:style>
  <w:style w:type="paragraph" w:styleId="aff3">
    <w:name w:val="footer"/>
    <w:basedOn w:val="a7"/>
    <w:link w:val="aff4"/>
    <w:uiPriority w:val="99"/>
    <w:qFormat/>
    <w:pPr>
      <w:tabs>
        <w:tab w:val="center" w:pos="4153"/>
        <w:tab w:val="right" w:pos="8306"/>
      </w:tabs>
      <w:snapToGrid w:val="0"/>
      <w:jc w:val="left"/>
    </w:pPr>
    <w:rPr>
      <w:sz w:val="18"/>
      <w:szCs w:val="18"/>
    </w:rPr>
  </w:style>
  <w:style w:type="paragraph" w:styleId="aff5">
    <w:name w:val="header"/>
    <w:basedOn w:val="a7"/>
    <w:link w:val="af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7"/>
    <w:next w:val="a7"/>
    <w:uiPriority w:val="39"/>
    <w:qFormat/>
    <w:rPr>
      <w:rFonts w:ascii="Times New Roman" w:hAnsi="Times New Roman"/>
      <w:szCs w:val="24"/>
    </w:rPr>
  </w:style>
  <w:style w:type="paragraph" w:styleId="TOC4">
    <w:name w:val="toc 4"/>
    <w:basedOn w:val="a7"/>
    <w:next w:val="a7"/>
    <w:qFormat/>
    <w:pPr>
      <w:ind w:leftChars="600" w:left="1260"/>
    </w:pPr>
  </w:style>
  <w:style w:type="paragraph" w:styleId="aff7">
    <w:name w:val="Subtitle"/>
    <w:basedOn w:val="a7"/>
    <w:link w:val="aff8"/>
    <w:qFormat/>
    <w:pPr>
      <w:spacing w:afterLines="50" w:after="156"/>
      <w:jc w:val="center"/>
    </w:pPr>
    <w:rPr>
      <w:rFonts w:eastAsia="Times New Roman"/>
      <w:sz w:val="18"/>
      <w:szCs w:val="18"/>
    </w:rPr>
  </w:style>
  <w:style w:type="paragraph" w:styleId="aff9">
    <w:name w:val="List"/>
    <w:basedOn w:val="a7"/>
    <w:qFormat/>
    <w:pPr>
      <w:ind w:left="200" w:hangingChars="200" w:hanging="200"/>
    </w:pPr>
    <w:rPr>
      <w:rFonts w:ascii="Times New Roman" w:hAnsi="Times New Roman"/>
      <w:sz w:val="28"/>
      <w:szCs w:val="24"/>
    </w:rPr>
  </w:style>
  <w:style w:type="paragraph" w:styleId="affa">
    <w:name w:val="footnote text"/>
    <w:basedOn w:val="a7"/>
    <w:link w:val="affb"/>
    <w:uiPriority w:val="99"/>
    <w:qFormat/>
    <w:pPr>
      <w:snapToGrid w:val="0"/>
      <w:jc w:val="left"/>
    </w:pPr>
    <w:rPr>
      <w:sz w:val="18"/>
      <w:szCs w:val="18"/>
    </w:rPr>
  </w:style>
  <w:style w:type="paragraph" w:styleId="35">
    <w:name w:val="Body Text Indent 3"/>
    <w:basedOn w:val="a7"/>
    <w:link w:val="36"/>
    <w:qFormat/>
    <w:pPr>
      <w:snapToGrid w:val="0"/>
      <w:ind w:firstLineChars="200" w:firstLine="480"/>
      <w:jc w:val="left"/>
    </w:pPr>
    <w:rPr>
      <w:rFonts w:ascii="仿宋_GB2312" w:eastAsia="仿宋_GB2312" w:hAnsi="宋体"/>
      <w:color w:val="000000"/>
      <w:sz w:val="24"/>
      <w:szCs w:val="24"/>
    </w:rPr>
  </w:style>
  <w:style w:type="paragraph" w:styleId="affc">
    <w:name w:val="table of figures"/>
    <w:basedOn w:val="a7"/>
    <w:next w:val="a7"/>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7"/>
    <w:next w:val="a7"/>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26">
    <w:name w:val="Body Text 2"/>
    <w:basedOn w:val="a7"/>
    <w:link w:val="27"/>
    <w:qFormat/>
    <w:pPr>
      <w:widowControl/>
      <w:snapToGrid w:val="0"/>
      <w:spacing w:before="50" w:afterLines="50" w:after="156" w:line="400" w:lineRule="exact"/>
      <w:jc w:val="left"/>
    </w:pPr>
    <w:rPr>
      <w:rFonts w:ascii="宋体" w:hAnsi="宋体"/>
      <w:color w:val="000000"/>
      <w:sz w:val="24"/>
      <w:szCs w:val="24"/>
    </w:rPr>
  </w:style>
  <w:style w:type="paragraph" w:styleId="HTML">
    <w:name w:val="HTML Preformatted"/>
    <w:basedOn w:val="a7"/>
    <w:link w:val="HTML0"/>
    <w:qFormat/>
    <w:rPr>
      <w:rFonts w:ascii="Courier New" w:hAnsi="Courier New"/>
      <w:sz w:val="20"/>
      <w:szCs w:val="20"/>
    </w:rPr>
  </w:style>
  <w:style w:type="paragraph" w:styleId="affd">
    <w:name w:val="Normal (Web)"/>
    <w:basedOn w:val="a7"/>
    <w:uiPriority w:val="99"/>
    <w:qFormat/>
    <w:pPr>
      <w:widowControl/>
      <w:spacing w:before="100" w:beforeAutospacing="1" w:after="100" w:afterAutospacing="1"/>
      <w:jc w:val="left"/>
    </w:pPr>
    <w:rPr>
      <w:rFonts w:ascii="宋体" w:hAnsi="宋体" w:cs="宋体"/>
      <w:kern w:val="0"/>
      <w:sz w:val="24"/>
      <w:szCs w:val="24"/>
    </w:rPr>
  </w:style>
  <w:style w:type="paragraph" w:styleId="13">
    <w:name w:val="index 1"/>
    <w:basedOn w:val="a7"/>
    <w:next w:val="a7"/>
    <w:qFormat/>
    <w:rPr>
      <w:rFonts w:ascii="Times New Roman" w:hAnsi="Times New Roman"/>
      <w:szCs w:val="20"/>
    </w:rPr>
  </w:style>
  <w:style w:type="paragraph" w:styleId="affe">
    <w:name w:val="annotation subject"/>
    <w:basedOn w:val="af6"/>
    <w:next w:val="af6"/>
    <w:qFormat/>
    <w:rPr>
      <w:b/>
      <w:bCs/>
    </w:rPr>
  </w:style>
  <w:style w:type="paragraph" w:styleId="afff">
    <w:name w:val="Body Text First Indent"/>
    <w:basedOn w:val="afa"/>
    <w:link w:val="afff0"/>
    <w:qFormat/>
    <w:pPr>
      <w:ind w:firstLineChars="100" w:firstLine="420"/>
    </w:pPr>
    <w:rPr>
      <w:sz w:val="21"/>
      <w:szCs w:val="22"/>
    </w:rPr>
  </w:style>
  <w:style w:type="paragraph" w:styleId="28">
    <w:name w:val="Body Text First Indent 2"/>
    <w:basedOn w:val="afc"/>
    <w:qFormat/>
    <w:pPr>
      <w:spacing w:after="120" w:line="240" w:lineRule="auto"/>
      <w:ind w:leftChars="200" w:left="420" w:firstLineChars="200" w:firstLine="420"/>
    </w:pPr>
    <w:rPr>
      <w:rFonts w:ascii="Times New Roman" w:hAnsi="Times New Roman"/>
      <w:spacing w:val="0"/>
      <w:sz w:val="21"/>
    </w:rPr>
  </w:style>
  <w:style w:type="table" w:styleId="afff1">
    <w:name w:val="Table Grid"/>
    <w:basedOn w:val="a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basedOn w:val="a9"/>
    <w:qFormat/>
    <w:rPr>
      <w:b/>
      <w:bCs/>
    </w:rPr>
  </w:style>
  <w:style w:type="character" w:styleId="afff3">
    <w:name w:val="page number"/>
    <w:basedOn w:val="a9"/>
    <w:qFormat/>
  </w:style>
  <w:style w:type="character" w:styleId="afff4">
    <w:name w:val="FollowedHyperlink"/>
    <w:uiPriority w:val="99"/>
    <w:qFormat/>
    <w:rPr>
      <w:rFonts w:ascii="微软雅黑" w:eastAsia="微软雅黑" w:hAnsi="微软雅黑" w:cs="微软雅黑" w:hint="default"/>
      <w:color w:val="0000FF"/>
      <w:sz w:val="18"/>
      <w:szCs w:val="18"/>
      <w:u w:val="none"/>
    </w:rPr>
  </w:style>
  <w:style w:type="character" w:styleId="afff5">
    <w:name w:val="Emphasis"/>
    <w:qFormat/>
    <w:rPr>
      <w:color w:val="CC0033"/>
    </w:rPr>
  </w:style>
  <w:style w:type="character" w:styleId="HTML1">
    <w:name w:val="HTML Definition"/>
    <w:basedOn w:val="a9"/>
    <w:qFormat/>
  </w:style>
  <w:style w:type="character" w:styleId="HTML2">
    <w:name w:val="HTML Variable"/>
    <w:basedOn w:val="a9"/>
    <w:qFormat/>
  </w:style>
  <w:style w:type="character" w:styleId="afff6">
    <w:name w:val="Hyperlink"/>
    <w:uiPriority w:val="99"/>
    <w:qFormat/>
    <w:rPr>
      <w:rFonts w:ascii="微软雅黑" w:eastAsia="微软雅黑" w:hAnsi="微软雅黑" w:cs="微软雅黑"/>
      <w:color w:val="0000FF"/>
      <w:sz w:val="18"/>
      <w:szCs w:val="18"/>
      <w:u w:val="none"/>
    </w:rPr>
  </w:style>
  <w:style w:type="character" w:styleId="HTML3">
    <w:name w:val="HTML Code"/>
    <w:basedOn w:val="a9"/>
    <w:qFormat/>
    <w:rPr>
      <w:rFonts w:ascii="微软雅黑" w:eastAsia="微软雅黑" w:hAnsi="微软雅黑" w:cs="微软雅黑" w:hint="eastAsia"/>
      <w:sz w:val="20"/>
    </w:rPr>
  </w:style>
  <w:style w:type="character" w:styleId="afff7">
    <w:name w:val="annotation reference"/>
    <w:qFormat/>
    <w:rPr>
      <w:sz w:val="21"/>
      <w:szCs w:val="21"/>
    </w:rPr>
  </w:style>
  <w:style w:type="character" w:styleId="HTML4">
    <w:name w:val="HTML Cite"/>
    <w:basedOn w:val="a9"/>
    <w:qFormat/>
  </w:style>
  <w:style w:type="character" w:styleId="afff8">
    <w:name w:val="footnote reference"/>
    <w:uiPriority w:val="99"/>
    <w:qFormat/>
    <w:rPr>
      <w:vertAlign w:val="superscript"/>
    </w:rPr>
  </w:style>
  <w:style w:type="character" w:customStyle="1" w:styleId="CharChar2">
    <w:name w:val="Char Char2"/>
    <w:qFormat/>
    <w:rPr>
      <w:rFonts w:ascii="宋体" w:eastAsia="宋体" w:hAnsi="Courier New"/>
      <w:sz w:val="21"/>
      <w:lang w:val="en-US" w:eastAsia="zh-CN" w:bidi="ar-SA"/>
    </w:rPr>
  </w:style>
  <w:style w:type="character" w:customStyle="1" w:styleId="afff9">
    <w:name w:val="数据小节格式"/>
    <w:qFormat/>
    <w:rPr>
      <w:rFonts w:ascii="新宋体" w:eastAsia="华文中宋" w:hAnsi="新宋体"/>
      <w:b/>
      <w:bCs/>
      <w:sz w:val="27"/>
      <w:szCs w:val="26"/>
      <w:shd w:val="clear" w:color="auto" w:fill="auto"/>
    </w:rPr>
  </w:style>
  <w:style w:type="character" w:customStyle="1" w:styleId="4Char1">
    <w:name w:val="标题 4 Char1"/>
    <w:qFormat/>
    <w:rPr>
      <w:rFonts w:ascii="Cambria" w:eastAsia="宋体" w:hAnsi="Cambria" w:cs="Times New Roman"/>
      <w:b/>
      <w:bCs/>
      <w:kern w:val="2"/>
      <w:sz w:val="28"/>
      <w:szCs w:val="28"/>
    </w:rPr>
  </w:style>
  <w:style w:type="character" w:customStyle="1" w:styleId="30">
    <w:name w:val="标题 3 字符"/>
    <w:link w:val="3"/>
    <w:qFormat/>
    <w:rPr>
      <w:rFonts w:ascii="Calibri" w:eastAsia="宋体" w:hAnsi="Calibri"/>
      <w:b/>
      <w:bCs/>
      <w:kern w:val="2"/>
      <w:sz w:val="32"/>
      <w:szCs w:val="32"/>
      <w:lang w:val="en-US" w:eastAsia="zh-CN" w:bidi="ar-SA"/>
    </w:rPr>
  </w:style>
  <w:style w:type="character" w:customStyle="1" w:styleId="25">
    <w:name w:val="正文文本缩进 2 字符"/>
    <w:link w:val="24"/>
    <w:qFormat/>
    <w:rPr>
      <w:rFonts w:ascii="仿宋_GB2312" w:hAnsi="宋体" w:cs="Arial"/>
      <w:b/>
      <w:bCs/>
      <w:color w:val="000000"/>
      <w:kern w:val="2"/>
      <w:sz w:val="24"/>
      <w:szCs w:val="24"/>
    </w:rPr>
  </w:style>
  <w:style w:type="character" w:customStyle="1" w:styleId="Char">
    <w:name w:val="大标题 Char"/>
    <w:link w:val="afffa"/>
    <w:qFormat/>
    <w:rPr>
      <w:b/>
      <w:sz w:val="28"/>
      <w:lang w:val="en-US" w:eastAsia="zh-CN" w:bidi="ar-SA"/>
    </w:rPr>
  </w:style>
  <w:style w:type="paragraph" w:customStyle="1" w:styleId="afffa">
    <w:name w:val="大标题"/>
    <w:next w:val="a7"/>
    <w:link w:val="Char"/>
    <w:qFormat/>
    <w:pPr>
      <w:spacing w:before="120" w:after="120" w:line="360" w:lineRule="auto"/>
    </w:pPr>
    <w:rPr>
      <w:rFonts w:ascii="Calibri" w:hAnsi="Calibri"/>
      <w:b/>
      <w:sz w:val="28"/>
    </w:rPr>
  </w:style>
  <w:style w:type="character" w:customStyle="1" w:styleId="14black1">
    <w:name w:val="14_black1"/>
    <w:qFormat/>
    <w:rPr>
      <w:color w:val="000000"/>
      <w:sz w:val="21"/>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paramname3">
    <w:name w:val="paramname3"/>
    <w:qFormat/>
    <w:rPr>
      <w:color w:val="999999"/>
    </w:rPr>
  </w:style>
  <w:style w:type="character" w:customStyle="1" w:styleId="CharChar9">
    <w:name w:val="Char Char9"/>
    <w:qFormat/>
    <w:rPr>
      <w:rFonts w:eastAsia="宋体"/>
      <w:b/>
      <w:kern w:val="44"/>
      <w:sz w:val="44"/>
      <w:lang w:bidi="ar-SA"/>
    </w:rPr>
  </w:style>
  <w:style w:type="character" w:customStyle="1" w:styleId="para">
    <w:name w:val="para"/>
    <w:basedOn w:val="a9"/>
    <w:qFormat/>
  </w:style>
  <w:style w:type="character" w:customStyle="1" w:styleId="CharChar20">
    <w:name w:val="普通文字 Char Char2"/>
    <w:qFormat/>
    <w:rPr>
      <w:rFonts w:ascii="宋体" w:eastAsia="宋体" w:hAnsi="Courier New"/>
      <w:sz w:val="21"/>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2CharChar">
    <w:name w:val="正文2 Char Char"/>
    <w:link w:val="29"/>
    <w:qFormat/>
    <w:rPr>
      <w:rFonts w:ascii="Times New Roman" w:hAnsi="Times New Roman"/>
      <w:kern w:val="2"/>
      <w:sz w:val="24"/>
    </w:rPr>
  </w:style>
  <w:style w:type="paragraph" w:customStyle="1" w:styleId="29">
    <w:name w:val="正文2"/>
    <w:basedOn w:val="a7"/>
    <w:link w:val="2CharChar"/>
    <w:qFormat/>
    <w:pPr>
      <w:spacing w:before="156" w:line="360" w:lineRule="auto"/>
      <w:ind w:firstLineChars="200" w:firstLine="510"/>
    </w:pPr>
    <w:rPr>
      <w:sz w:val="24"/>
      <w:szCs w:val="20"/>
    </w:rPr>
  </w:style>
  <w:style w:type="character" w:customStyle="1" w:styleId="ca-16">
    <w:name w:val="ca-16"/>
    <w:basedOn w:val="a9"/>
    <w:qFormat/>
  </w:style>
  <w:style w:type="character" w:customStyle="1" w:styleId="3Char">
    <w:name w:val="标题3 Char"/>
    <w:link w:val="37"/>
    <w:qFormat/>
    <w:rPr>
      <w:rFonts w:eastAsia="方正仿宋"/>
      <w:kern w:val="2"/>
      <w:sz w:val="32"/>
      <w:szCs w:val="32"/>
      <w:lang w:val="en-US" w:eastAsia="zh-CN" w:bidi="ar-SA"/>
    </w:rPr>
  </w:style>
  <w:style w:type="paragraph" w:customStyle="1" w:styleId="37">
    <w:name w:val="标题3"/>
    <w:basedOn w:val="a7"/>
    <w:link w:val="3Char"/>
    <w:qFormat/>
    <w:pPr>
      <w:ind w:firstLineChars="200" w:firstLine="200"/>
      <w:outlineLvl w:val="2"/>
    </w:pPr>
    <w:rPr>
      <w:rFonts w:eastAsia="方正仿宋"/>
      <w:sz w:val="32"/>
      <w:szCs w:val="32"/>
    </w:rPr>
  </w:style>
  <w:style w:type="character" w:customStyle="1" w:styleId="Char1">
    <w:name w:val="大汉方案正文 Char1"/>
    <w:link w:val="afffb"/>
    <w:qFormat/>
    <w:rPr>
      <w:rFonts w:ascii="Arial" w:eastAsia="宋体" w:hAnsi="Arial"/>
      <w:sz w:val="24"/>
      <w:szCs w:val="24"/>
      <w:lang w:bidi="ar-SA"/>
    </w:rPr>
  </w:style>
  <w:style w:type="paragraph" w:customStyle="1" w:styleId="afffb">
    <w:name w:val="大汉方案正文"/>
    <w:basedOn w:val="a7"/>
    <w:link w:val="Char1"/>
    <w:qFormat/>
    <w:pPr>
      <w:spacing w:line="360" w:lineRule="auto"/>
      <w:ind w:firstLineChars="200" w:firstLine="200"/>
    </w:pPr>
    <w:rPr>
      <w:rFonts w:ascii="Arial" w:hAnsi="Arial"/>
      <w:kern w:val="0"/>
      <w:sz w:val="24"/>
      <w:szCs w:val="24"/>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black10">
    <w:name w:val="black10"/>
    <w:basedOn w:val="a9"/>
    <w:qFormat/>
  </w:style>
  <w:style w:type="character" w:customStyle="1" w:styleId="tw4winExternal">
    <w:name w:val="tw4winExternal"/>
    <w:qFormat/>
    <w:rPr>
      <w:rFonts w:ascii="Courier New" w:hAnsi="Courier New"/>
      <w:color w:val="808080"/>
    </w:rPr>
  </w:style>
  <w:style w:type="character" w:customStyle="1" w:styleId="CharChar7">
    <w:name w:val="Char Char7"/>
    <w:qFormat/>
    <w:rPr>
      <w:rFonts w:eastAsia="宋体"/>
      <w:b/>
      <w:kern w:val="2"/>
      <w:sz w:val="32"/>
      <w:lang w:bidi="ar-SA"/>
    </w:rPr>
  </w:style>
  <w:style w:type="character" w:customStyle="1" w:styleId="Char2Char">
    <w:name w:val="Char2 Char"/>
    <w:qFormat/>
    <w:rPr>
      <w:rFonts w:ascii="Verdana" w:eastAsia="宋体" w:hAnsi="宋体" w:cs="Times New Roman"/>
      <w:sz w:val="28"/>
      <w:szCs w:val="28"/>
    </w:rPr>
  </w:style>
  <w:style w:type="character" w:customStyle="1" w:styleId="-Char">
    <w:name w:val="样式(-) Char"/>
    <w:link w:val="-"/>
    <w:qFormat/>
    <w:rPr>
      <w:rFonts w:eastAsia="仿宋"/>
      <w:b/>
      <w:kern w:val="2"/>
      <w:sz w:val="28"/>
      <w:szCs w:val="21"/>
    </w:rPr>
  </w:style>
  <w:style w:type="paragraph" w:customStyle="1" w:styleId="-">
    <w:name w:val="样式(-)"/>
    <w:basedOn w:val="-31"/>
    <w:link w:val="-Char"/>
    <w:qFormat/>
    <w:pPr>
      <w:numPr>
        <w:numId w:val="3"/>
      </w:numPr>
      <w:spacing w:line="360" w:lineRule="auto"/>
      <w:ind w:firstLineChars="0" w:firstLine="0"/>
      <w:jc w:val="left"/>
    </w:pPr>
    <w:rPr>
      <w:rFonts w:eastAsia="仿宋"/>
      <w:b/>
      <w:sz w:val="28"/>
      <w:szCs w:val="21"/>
    </w:rPr>
  </w:style>
  <w:style w:type="paragraph" w:customStyle="1" w:styleId="-31">
    <w:name w:val="浅色网格 - 强调文字颜色 31"/>
    <w:basedOn w:val="a7"/>
    <w:link w:val="-3Char1"/>
    <w:qFormat/>
    <w:pPr>
      <w:ind w:firstLineChars="200" w:firstLine="420"/>
    </w:pPr>
    <w:rPr>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0"/>
    <w:link w:val="4-dyfChar"/>
    <w:qFormat/>
    <w:pPr>
      <w:tabs>
        <w:tab w:val="left" w:pos="851"/>
      </w:tabs>
      <w:spacing w:line="376" w:lineRule="atLeast"/>
      <w:ind w:left="851" w:hanging="851"/>
    </w:pPr>
    <w:rPr>
      <w:rFonts w:ascii="Cambria" w:hAnsi="Cambria"/>
      <w:color w:val="000000"/>
      <w:sz w:val="21"/>
      <w:szCs w:val="21"/>
    </w:rPr>
  </w:style>
  <w:style w:type="character" w:customStyle="1" w:styleId="Char0">
    <w:name w:val="正文（缩进） Char"/>
    <w:link w:val="afffc"/>
    <w:qFormat/>
    <w:rPr>
      <w:kern w:val="2"/>
      <w:sz w:val="24"/>
      <w:szCs w:val="24"/>
    </w:rPr>
  </w:style>
  <w:style w:type="paragraph" w:customStyle="1" w:styleId="afffc">
    <w:name w:val="正文（缩进）"/>
    <w:basedOn w:val="a7"/>
    <w:link w:val="Char0"/>
    <w:qFormat/>
    <w:pPr>
      <w:spacing w:beforeLines="50" w:before="156" w:afterLines="50" w:after="156" w:line="360" w:lineRule="auto"/>
      <w:ind w:firstLineChars="200" w:firstLine="480"/>
    </w:pPr>
    <w:rPr>
      <w:sz w:val="24"/>
      <w:szCs w:val="24"/>
    </w:rPr>
  </w:style>
  <w:style w:type="character" w:customStyle="1" w:styleId="huide001">
    <w:name w:val="huide001"/>
    <w:qFormat/>
    <w:rPr>
      <w:rFonts w:ascii="Arial" w:hAnsi="Arial" w:cs="Arial" w:hint="default"/>
      <w:color w:val="666666"/>
      <w:sz w:val="18"/>
      <w:szCs w:val="18"/>
    </w:rPr>
  </w:style>
  <w:style w:type="character" w:customStyle="1" w:styleId="line1">
    <w:name w:val="line1"/>
    <w:qFormat/>
    <w:rPr>
      <w:spacing w:val="360"/>
      <w:u w:val="none"/>
    </w:rPr>
  </w:style>
  <w:style w:type="character" w:customStyle="1" w:styleId="aff8">
    <w:name w:val="副标题 字符"/>
    <w:link w:val="aff7"/>
    <w:qFormat/>
    <w:rPr>
      <w:rFonts w:ascii="Times New Roman" w:eastAsia="Times New Roman" w:hAnsi="Times New Roman"/>
      <w:kern w:val="2"/>
      <w:sz w:val="18"/>
      <w:szCs w:val="18"/>
      <w:lang w:val="en-US" w:eastAsia="zh-CN"/>
    </w:rPr>
  </w:style>
  <w:style w:type="character" w:customStyle="1" w:styleId="h3Char">
    <w:name w:val="h3 Char"/>
    <w:qFormat/>
    <w:rPr>
      <w:rFonts w:ascii="Times New Roman" w:hAnsi="Times New Roman"/>
      <w:b/>
      <w:bCs/>
      <w:kern w:val="2"/>
      <w:sz w:val="32"/>
      <w:szCs w:val="32"/>
    </w:rPr>
  </w:style>
  <w:style w:type="character" w:customStyle="1" w:styleId="CharChar1">
    <w:name w:val="普通文字 Char Char1"/>
    <w:qFormat/>
    <w:rPr>
      <w:rFonts w:ascii="宋体" w:eastAsia="宋体" w:hAnsi="Courier New" w:cs="Times New Roman"/>
      <w:szCs w:val="20"/>
    </w:rPr>
  </w:style>
  <w:style w:type="character" w:customStyle="1" w:styleId="2Char">
    <w:name w:val="正文首行缩进2字符 Char"/>
    <w:link w:val="2a"/>
    <w:qFormat/>
    <w:rPr>
      <w:rFonts w:eastAsia="宋体"/>
      <w:kern w:val="2"/>
      <w:sz w:val="24"/>
      <w:lang w:val="en-US" w:eastAsia="zh-CN" w:bidi="ar-SA"/>
    </w:rPr>
  </w:style>
  <w:style w:type="paragraph" w:customStyle="1" w:styleId="2a">
    <w:name w:val="正文首行缩进2字符"/>
    <w:basedOn w:val="a7"/>
    <w:link w:val="2Char"/>
    <w:qFormat/>
    <w:pPr>
      <w:spacing w:line="360" w:lineRule="auto"/>
      <w:ind w:firstLine="482"/>
    </w:pPr>
    <w:rPr>
      <w:sz w:val="24"/>
      <w:szCs w:val="20"/>
    </w:rPr>
  </w:style>
  <w:style w:type="character" w:customStyle="1" w:styleId="Char2">
    <w:name w:val="页眉 Char2"/>
    <w:qFormat/>
    <w:rPr>
      <w:kern w:val="2"/>
      <w:sz w:val="18"/>
      <w:szCs w:val="18"/>
    </w:rPr>
  </w:style>
  <w:style w:type="character" w:customStyle="1" w:styleId="AC0">
    <w:name w:val="A C"/>
    <w:qFormat/>
    <w:rPr>
      <w:rFonts w:ascii="仿宋_GB2312"/>
      <w:bCs/>
      <w:iCs/>
      <w:sz w:val="24"/>
    </w:rPr>
  </w:style>
  <w:style w:type="character" w:customStyle="1" w:styleId="Char3">
    <w:name w:val="无间隔 Char"/>
    <w:link w:val="2b"/>
    <w:qFormat/>
    <w:rPr>
      <w:rFonts w:eastAsia="Times New Roman"/>
      <w:sz w:val="22"/>
      <w:lang w:val="en-US" w:eastAsia="zh-CN" w:bidi="ar-SA"/>
    </w:rPr>
  </w:style>
  <w:style w:type="paragraph" w:customStyle="1" w:styleId="2b">
    <w:name w:val="无间隔2"/>
    <w:link w:val="Char3"/>
    <w:qFormat/>
    <w:rPr>
      <w:rFonts w:ascii="Calibri" w:eastAsia="Times New Roman" w:hAnsi="Calibri"/>
      <w:sz w:val="22"/>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mark8">
    <w:name w:val="mark8"/>
    <w:qFormat/>
    <w:rPr>
      <w:b/>
      <w:bCs/>
      <w:sz w:val="21"/>
      <w:szCs w:val="21"/>
    </w:rPr>
  </w:style>
  <w:style w:type="character" w:customStyle="1" w:styleId="Char4">
    <w:name w:val="华电 正文 Char"/>
    <w:link w:val="afffd"/>
    <w:qFormat/>
    <w:rPr>
      <w:rFonts w:ascii="宋体" w:eastAsia="宋体" w:hAnsi="宋体"/>
      <w:sz w:val="22"/>
      <w:lang w:bidi="ar-SA"/>
    </w:rPr>
  </w:style>
  <w:style w:type="paragraph" w:customStyle="1" w:styleId="afffd">
    <w:name w:val="华电 正文"/>
    <w:basedOn w:val="a7"/>
    <w:link w:val="Char4"/>
    <w:qFormat/>
    <w:pPr>
      <w:widowControl/>
      <w:spacing w:line="360" w:lineRule="auto"/>
      <w:ind w:firstLineChars="200" w:firstLine="440"/>
      <w:jc w:val="left"/>
    </w:pPr>
    <w:rPr>
      <w:rFonts w:ascii="宋体" w:hAnsi="宋体"/>
      <w:kern w:val="0"/>
      <w:sz w:val="22"/>
      <w:szCs w:val="20"/>
    </w:rPr>
  </w:style>
  <w:style w:type="character" w:customStyle="1" w:styleId="flname7">
    <w:name w:val="flname7"/>
    <w:basedOn w:val="a9"/>
    <w:qFormat/>
  </w:style>
  <w:style w:type="character" w:customStyle="1" w:styleId="afffe">
    <w:name w:val="公司一级标题"/>
    <w:qFormat/>
    <w:rPr>
      <w:rFonts w:ascii="黑体" w:eastAsia="黑体" w:hAnsi="黑体"/>
      <w:color w:val="333300"/>
      <w:sz w:val="30"/>
    </w:rPr>
  </w:style>
  <w:style w:type="character" w:customStyle="1" w:styleId="af1">
    <w:name w:val="纯文本 字符"/>
    <w:link w:val="af"/>
    <w:qFormat/>
    <w:rPr>
      <w:rFonts w:ascii="宋体" w:hAnsi="Courier New"/>
      <w:kern w:val="2"/>
      <w:sz w:val="24"/>
      <w:szCs w:val="24"/>
    </w:rPr>
  </w:style>
  <w:style w:type="character" w:customStyle="1" w:styleId="Char5">
    <w:name w:val="标题正文 Char"/>
    <w:link w:val="affff"/>
    <w:qFormat/>
    <w:rPr>
      <w:rFonts w:eastAsia="方正仿宋"/>
      <w:kern w:val="2"/>
      <w:sz w:val="32"/>
      <w:szCs w:val="30"/>
      <w:lang w:val="en-US" w:eastAsia="zh-CN" w:bidi="ar-SA"/>
    </w:rPr>
  </w:style>
  <w:style w:type="paragraph" w:customStyle="1" w:styleId="affff">
    <w:name w:val="标题正文"/>
    <w:basedOn w:val="a7"/>
    <w:link w:val="Char5"/>
    <w:qFormat/>
    <w:pPr>
      <w:ind w:firstLineChars="200" w:firstLine="200"/>
    </w:pPr>
    <w:rPr>
      <w:rFonts w:eastAsia="方正仿宋"/>
      <w:sz w:val="32"/>
      <w:szCs w:val="30"/>
    </w:rPr>
  </w:style>
  <w:style w:type="character" w:customStyle="1" w:styleId="HTML0">
    <w:name w:val="HTML 预设格式 字符"/>
    <w:link w:val="HTML"/>
    <w:qFormat/>
    <w:rPr>
      <w:rFonts w:ascii="Courier New" w:hAnsi="Courier New" w:cs="Courier New"/>
      <w:kern w:val="2"/>
    </w:rPr>
  </w:style>
  <w:style w:type="character" w:customStyle="1" w:styleId="CharChar21">
    <w:name w:val="Char Char21"/>
    <w:qFormat/>
    <w:rPr>
      <w:rFonts w:ascii="宋体" w:eastAsia="宋体" w:hAnsi="Courier New"/>
      <w:sz w:val="21"/>
      <w:lang w:val="en-US" w:eastAsia="zh-CN" w:bidi="ar-SA"/>
    </w:rPr>
  </w:style>
  <w:style w:type="character" w:customStyle="1" w:styleId="aff0">
    <w:name w:val="尾注文本 字符"/>
    <w:link w:val="a0"/>
    <w:qFormat/>
    <w:rPr>
      <w:rFonts w:ascii="宋体" w:hAnsi="Times New Roman"/>
      <w:snapToGrid/>
      <w:sz w:val="21"/>
    </w:rPr>
  </w:style>
  <w:style w:type="character" w:customStyle="1" w:styleId="tw4winMark">
    <w:name w:val="tw4winMark"/>
    <w:qFormat/>
    <w:rPr>
      <w:rFonts w:ascii="Courier New" w:hAnsi="Courier New"/>
      <w:vanish/>
      <w:color w:val="800080"/>
      <w:vertAlign w:val="subscript"/>
    </w:rPr>
  </w:style>
  <w:style w:type="character" w:customStyle="1" w:styleId="33">
    <w:name w:val="正文文本 3 字符"/>
    <w:link w:val="32"/>
    <w:qFormat/>
    <w:rPr>
      <w:rFonts w:ascii="Times New Roman" w:eastAsia="仿宋_GB2312" w:hAnsi="宋体"/>
      <w:b/>
      <w:bCs/>
      <w:kern w:val="2"/>
      <w:sz w:val="24"/>
    </w:rPr>
  </w:style>
  <w:style w:type="character" w:customStyle="1" w:styleId="2Char0">
    <w:name w:val="标题2 Char"/>
    <w:link w:val="2c"/>
    <w:qFormat/>
    <w:rPr>
      <w:rFonts w:eastAsia="方正楷体"/>
      <w:kern w:val="2"/>
      <w:sz w:val="32"/>
      <w:szCs w:val="32"/>
      <w:lang w:val="en-US" w:eastAsia="zh-CN" w:bidi="ar-SA"/>
    </w:rPr>
  </w:style>
  <w:style w:type="paragraph" w:customStyle="1" w:styleId="2c">
    <w:name w:val="标题2"/>
    <w:basedOn w:val="a7"/>
    <w:link w:val="2Char0"/>
    <w:qFormat/>
    <w:pPr>
      <w:ind w:firstLineChars="200" w:firstLine="200"/>
      <w:outlineLvl w:val="1"/>
    </w:pPr>
    <w:rPr>
      <w:rFonts w:eastAsia="方正楷体"/>
      <w:sz w:val="32"/>
      <w:szCs w:val="32"/>
    </w:rPr>
  </w:style>
  <w:style w:type="character" w:customStyle="1" w:styleId="1Char">
    <w:name w:val="标题1 Char"/>
    <w:link w:val="14"/>
    <w:qFormat/>
    <w:rPr>
      <w:rFonts w:ascii="宋体" w:eastAsia="宋体" w:hAnsi="Courier New"/>
      <w:b/>
      <w:kern w:val="2"/>
      <w:sz w:val="30"/>
      <w:lang w:val="en-US" w:eastAsia="zh-CN" w:bidi="ar-SA"/>
    </w:rPr>
  </w:style>
  <w:style w:type="paragraph" w:customStyle="1" w:styleId="14">
    <w:name w:val="标题1"/>
    <w:basedOn w:val="af"/>
    <w:link w:val="1Char"/>
    <w:qFormat/>
    <w:pPr>
      <w:spacing w:before="0" w:after="0" w:line="360" w:lineRule="auto"/>
    </w:pPr>
    <w:rPr>
      <w:b/>
      <w:sz w:val="30"/>
      <w:szCs w:val="20"/>
    </w:rPr>
  </w:style>
  <w:style w:type="character" w:customStyle="1" w:styleId="CharChar14">
    <w:name w:val="Char Char14"/>
    <w:qFormat/>
    <w:rPr>
      <w:rFonts w:ascii="楷体_GB2312" w:eastAsia="楷体_GB2312"/>
      <w:kern w:val="2"/>
      <w:sz w:val="32"/>
      <w:lang w:val="en-US" w:eastAsia="zh-CN" w:bidi="ar-SA"/>
    </w:rPr>
  </w:style>
  <w:style w:type="character" w:customStyle="1" w:styleId="ca-7">
    <w:name w:val="ca-7"/>
    <w:basedOn w:val="a9"/>
    <w:qFormat/>
  </w:style>
  <w:style w:type="character" w:customStyle="1" w:styleId="90">
    <w:name w:val="标题 9 字符"/>
    <w:link w:val="9"/>
    <w:qFormat/>
    <w:rPr>
      <w:rFonts w:ascii="Cambria" w:eastAsia="宋体" w:hAnsi="Cambria"/>
      <w:kern w:val="2"/>
      <w:sz w:val="21"/>
      <w:szCs w:val="21"/>
      <w:lang w:val="en-US" w:eastAsia="zh-CN" w:bidi="ar-SA"/>
    </w:rPr>
  </w:style>
  <w:style w:type="character" w:customStyle="1" w:styleId="afd">
    <w:name w:val="正文文本缩进 字符"/>
    <w:link w:val="afc"/>
    <w:qFormat/>
    <w:rPr>
      <w:rFonts w:ascii="宋体" w:eastAsia="宋体" w:hAnsi="Courier New"/>
      <w:spacing w:val="-4"/>
      <w:kern w:val="2"/>
      <w:sz w:val="18"/>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7"/>
    <w:link w:val="IndentNormalChar"/>
    <w:qFormat/>
    <w:pPr>
      <w:ind w:firstLine="420"/>
    </w:pPr>
    <w:rPr>
      <w:szCs w:val="20"/>
    </w:rPr>
  </w:style>
  <w:style w:type="character" w:customStyle="1" w:styleId="af9">
    <w:name w:val="称呼 字符"/>
    <w:link w:val="af8"/>
    <w:qFormat/>
    <w:rPr>
      <w:rFonts w:ascii="宋体" w:hAnsi="Times New Roman"/>
      <w:b/>
      <w:kern w:val="2"/>
      <w:sz w:val="28"/>
    </w:rPr>
  </w:style>
  <w:style w:type="character" w:customStyle="1" w:styleId="CharChar">
    <w:name w:val="二级标题 Char Char"/>
    <w:qFormat/>
    <w:rPr>
      <w:rFonts w:eastAsia="仿宋"/>
      <w:b/>
      <w:sz w:val="28"/>
      <w:lang w:val="en-US" w:eastAsia="zh-CN" w:bidi="ar-SA"/>
    </w:rPr>
  </w:style>
  <w:style w:type="character" w:customStyle="1" w:styleId="p71">
    <w:name w:val="p71"/>
    <w:qFormat/>
    <w:rPr>
      <w:sz w:val="21"/>
    </w:rPr>
  </w:style>
  <w:style w:type="character" w:customStyle="1" w:styleId="rtext2001">
    <w:name w:val="r_text2001"/>
    <w:qFormat/>
    <w:rPr>
      <w:bdr w:val="single" w:sz="6" w:space="0" w:color="B5B8C8"/>
      <w:shd w:val="clear" w:color="auto" w:fill="EFEFEF"/>
    </w:rPr>
  </w:style>
  <w:style w:type="character" w:customStyle="1" w:styleId="titleemph1">
    <w:name w:val="title_emph1"/>
    <w:qFormat/>
    <w:rPr>
      <w:rFonts w:ascii="Arial" w:hAnsi="Arial" w:cs="Arial" w:hint="default"/>
      <w:b/>
      <w:bCs/>
      <w:sz w:val="18"/>
      <w:szCs w:val="18"/>
    </w:rPr>
  </w:style>
  <w:style w:type="character" w:customStyle="1" w:styleId="Char6">
    <w:name w:val="正文文字 Char"/>
    <w:qFormat/>
    <w:rPr>
      <w:rFonts w:ascii="Arial" w:eastAsia="宋体" w:hAnsi="Arial"/>
      <w:kern w:val="2"/>
      <w:sz w:val="24"/>
      <w:lang w:val="en-US" w:eastAsia="zh-CN"/>
    </w:rPr>
  </w:style>
  <w:style w:type="character" w:customStyle="1" w:styleId="Char7">
    <w:name w:val="页脚 Char"/>
    <w:uiPriority w:val="99"/>
    <w:qFormat/>
    <w:rPr>
      <w:kern w:val="2"/>
      <w:sz w:val="18"/>
      <w:szCs w:val="18"/>
      <w:lang w:bidi="ar-SA"/>
    </w:rPr>
  </w:style>
  <w:style w:type="character" w:customStyle="1" w:styleId="36">
    <w:name w:val="正文文本缩进 3 字符"/>
    <w:link w:val="35"/>
    <w:qFormat/>
    <w:rPr>
      <w:rFonts w:ascii="仿宋_GB2312" w:eastAsia="仿宋_GB2312" w:hAnsi="宋体"/>
      <w:color w:val="000000"/>
      <w:kern w:val="2"/>
      <w:sz w:val="24"/>
      <w:szCs w:val="24"/>
    </w:rPr>
  </w:style>
  <w:style w:type="character" w:customStyle="1" w:styleId="afb">
    <w:name w:val="正文文本 字符"/>
    <w:link w:val="afa"/>
    <w:qFormat/>
    <w:rPr>
      <w:rFonts w:eastAsia="宋体"/>
      <w:kern w:val="2"/>
      <w:sz w:val="28"/>
      <w:szCs w:val="24"/>
      <w:lang w:val="en-US" w:eastAsia="zh-CN" w:bidi="ar-SA"/>
    </w:rPr>
  </w:style>
  <w:style w:type="character" w:customStyle="1" w:styleId="CharChar91">
    <w:name w:val="Char Char91"/>
    <w:qFormat/>
    <w:rPr>
      <w:rFonts w:eastAsia="宋体"/>
      <w:b/>
      <w:kern w:val="44"/>
      <w:sz w:val="44"/>
      <w:lang w:bidi="ar-SA"/>
    </w:rPr>
  </w:style>
  <w:style w:type="character" w:customStyle="1" w:styleId="4Char">
    <w:name w:val="正文4 Char"/>
    <w:link w:val="4"/>
    <w:qFormat/>
    <w:rPr>
      <w:kern w:val="2"/>
      <w:sz w:val="24"/>
      <w:szCs w:val="24"/>
    </w:rPr>
  </w:style>
  <w:style w:type="paragraph" w:customStyle="1" w:styleId="4">
    <w:name w:val="正文4"/>
    <w:basedOn w:val="a7"/>
    <w:link w:val="4Char"/>
    <w:qFormat/>
    <w:pPr>
      <w:numPr>
        <w:numId w:val="4"/>
      </w:numPr>
      <w:spacing w:before="60" w:after="60" w:line="360" w:lineRule="auto"/>
      <w:ind w:firstLine="0"/>
    </w:pPr>
    <w:rPr>
      <w:sz w:val="24"/>
      <w:szCs w:val="24"/>
    </w:rPr>
  </w:style>
  <w:style w:type="character" w:customStyle="1" w:styleId="aff6">
    <w:name w:val="页眉 字符"/>
    <w:link w:val="aff5"/>
    <w:uiPriority w:val="99"/>
    <w:qFormat/>
    <w:rPr>
      <w:kern w:val="2"/>
      <w:sz w:val="18"/>
      <w:szCs w:val="18"/>
    </w:rPr>
  </w:style>
  <w:style w:type="character" w:customStyle="1" w:styleId="Char8">
    <w:name w:val="自定义正文 Char"/>
    <w:link w:val="affff0"/>
    <w:qFormat/>
    <w:rPr>
      <w:rFonts w:ascii="仿宋_GB2312" w:eastAsia="仿宋_GB2312"/>
      <w:kern w:val="2"/>
      <w:sz w:val="28"/>
      <w:szCs w:val="24"/>
    </w:rPr>
  </w:style>
  <w:style w:type="paragraph" w:customStyle="1" w:styleId="affff0">
    <w:name w:val="自定义正文"/>
    <w:basedOn w:val="a7"/>
    <w:link w:val="Char8"/>
    <w:qFormat/>
    <w:pPr>
      <w:spacing w:before="120" w:after="120" w:line="480" w:lineRule="exact"/>
      <w:ind w:firstLineChars="200" w:firstLine="200"/>
      <w:jc w:val="left"/>
    </w:pPr>
    <w:rPr>
      <w:rFonts w:ascii="仿宋_GB2312" w:eastAsia="仿宋_GB2312"/>
      <w:sz w:val="28"/>
      <w:szCs w:val="24"/>
    </w:rPr>
  </w:style>
  <w:style w:type="character" w:customStyle="1" w:styleId="1Char0">
    <w:name w:val="列表1、 Char"/>
    <w:link w:val="15"/>
    <w:qFormat/>
    <w:rPr>
      <w:rFonts w:ascii="仿宋" w:eastAsia="仿宋" w:hAnsi="仿宋"/>
      <w:kern w:val="2"/>
      <w:sz w:val="28"/>
      <w:szCs w:val="21"/>
    </w:rPr>
  </w:style>
  <w:style w:type="paragraph" w:customStyle="1" w:styleId="15">
    <w:name w:val="列表1、"/>
    <w:basedOn w:val="-31"/>
    <w:link w:val="1Char0"/>
    <w:qFormat/>
    <w:pPr>
      <w:tabs>
        <w:tab w:val="left" w:pos="1276"/>
      </w:tabs>
      <w:spacing w:line="360" w:lineRule="auto"/>
      <w:ind w:left="987" w:firstLineChars="0" w:firstLine="0"/>
      <w:jc w:val="left"/>
    </w:pPr>
    <w:rPr>
      <w:rFonts w:ascii="仿宋" w:eastAsia="仿宋" w:hAnsi="仿宋"/>
      <w:sz w:val="28"/>
      <w:szCs w:val="21"/>
    </w:rPr>
  </w:style>
  <w:style w:type="character" w:customStyle="1" w:styleId="glossaryitem">
    <w:name w:val="glossaryitem"/>
    <w:qFormat/>
    <w:rPr>
      <w:u w:val="none"/>
    </w:rPr>
  </w:style>
  <w:style w:type="character" w:customStyle="1" w:styleId="apple-converted-space">
    <w:name w:val="apple-converted-space"/>
    <w:qFormat/>
  </w:style>
  <w:style w:type="character" w:customStyle="1" w:styleId="1CharChar0">
    <w:name w:val="标题 1 Char Char"/>
    <w:qFormat/>
    <w:rPr>
      <w:rFonts w:eastAsia="宋体"/>
      <w:b/>
      <w:spacing w:val="-2"/>
      <w:sz w:val="24"/>
      <w:lang w:val="en-US" w:eastAsia="zh-CN" w:bidi="ar-SA"/>
    </w:rPr>
  </w:style>
  <w:style w:type="character" w:customStyle="1" w:styleId="Char9">
    <w:name w:val="表格中文字 Char"/>
    <w:link w:val="affff1"/>
    <w:qFormat/>
    <w:rPr>
      <w:rFonts w:ascii="新宋体" w:eastAsia="新宋体" w:hAnsi="新宋体"/>
      <w:sz w:val="24"/>
      <w:szCs w:val="24"/>
      <w:lang w:bidi="ar-SA"/>
    </w:rPr>
  </w:style>
  <w:style w:type="paragraph" w:customStyle="1" w:styleId="affff1">
    <w:name w:val="表格中文字"/>
    <w:basedOn w:val="a7"/>
    <w:link w:val="Char9"/>
    <w:qFormat/>
    <w:pPr>
      <w:spacing w:line="288" w:lineRule="auto"/>
    </w:pPr>
    <w:rPr>
      <w:rFonts w:ascii="新宋体" w:eastAsia="新宋体" w:hAnsi="新宋体"/>
      <w:kern w:val="0"/>
      <w:sz w:val="24"/>
      <w:szCs w:val="24"/>
    </w:rPr>
  </w:style>
  <w:style w:type="character" w:customStyle="1" w:styleId="p21">
    <w:name w:val="p21"/>
    <w:qFormat/>
    <w:rPr>
      <w:rFonts w:ascii="Arial" w:hAnsi="Arial" w:hint="default"/>
      <w:color w:val="333333"/>
      <w:sz w:val="18"/>
      <w:u w:val="none"/>
    </w:rPr>
  </w:style>
  <w:style w:type="character" w:customStyle="1" w:styleId="css21">
    <w:name w:val="css21"/>
    <w:qFormat/>
    <w:rPr>
      <w:sz w:val="18"/>
    </w:rPr>
  </w:style>
  <w:style w:type="character" w:customStyle="1" w:styleId="Chara">
    <w:name w:val="公文正文 Char"/>
    <w:link w:val="affff2"/>
    <w:qFormat/>
    <w:rPr>
      <w:rFonts w:ascii="仿宋_GB2312" w:eastAsia="仿宋_GB2312"/>
      <w:kern w:val="2"/>
      <w:sz w:val="24"/>
      <w:szCs w:val="24"/>
      <w:lang w:val="en-US" w:eastAsia="zh-CN" w:bidi="ar-SA"/>
    </w:rPr>
  </w:style>
  <w:style w:type="paragraph" w:customStyle="1" w:styleId="affff2">
    <w:name w:val="公文正文"/>
    <w:basedOn w:val="a7"/>
    <w:link w:val="Chara"/>
    <w:qFormat/>
    <w:pPr>
      <w:spacing w:before="156" w:line="360" w:lineRule="auto"/>
      <w:ind w:firstLineChars="200" w:firstLine="360"/>
    </w:pPr>
    <w:rPr>
      <w:rFonts w:ascii="仿宋_GB2312" w:eastAsia="仿宋_GB2312"/>
      <w:sz w:val="24"/>
      <w:szCs w:val="24"/>
    </w:rPr>
  </w:style>
  <w:style w:type="character" w:customStyle="1" w:styleId="mark">
    <w:name w:val="mark"/>
    <w:qFormat/>
    <w:rPr>
      <w:rFonts w:cs="Times New Roman"/>
    </w:rPr>
  </w:style>
  <w:style w:type="character" w:customStyle="1" w:styleId="paramname2">
    <w:name w:val="paramname2"/>
    <w:basedOn w:val="a9"/>
    <w:qFormat/>
  </w:style>
  <w:style w:type="character" w:customStyle="1" w:styleId="btitlenamewangputoptitle">
    <w:name w:val="b titlename wangputoptitle"/>
    <w:basedOn w:val="a9"/>
    <w:qFormat/>
  </w:style>
  <w:style w:type="character" w:customStyle="1" w:styleId="CharChar3">
    <w:name w:val="Char Char3"/>
    <w:qFormat/>
    <w:rPr>
      <w:rFonts w:ascii="Arial" w:eastAsia="黑体" w:hAnsi="Arial"/>
      <w:b/>
      <w:kern w:val="2"/>
      <w:sz w:val="32"/>
      <w:lang w:val="en-US" w:eastAsia="zh-CN" w:bidi="ar-SA"/>
    </w:rPr>
  </w:style>
  <w:style w:type="character" w:customStyle="1" w:styleId="2Char1">
    <w:name w:val="样式 正文缩进 + 首行缩进:  2 字符 Char"/>
    <w:link w:val="2d"/>
    <w:qFormat/>
    <w:rPr>
      <w:rFonts w:ascii="Times New Roman" w:hAnsi="Times New Roman"/>
      <w:kern w:val="2"/>
      <w:sz w:val="24"/>
    </w:rPr>
  </w:style>
  <w:style w:type="paragraph" w:customStyle="1" w:styleId="2d">
    <w:name w:val="样式 正文缩进 + 首行缩进:  2 字符"/>
    <w:basedOn w:val="ae"/>
    <w:link w:val="2Char1"/>
    <w:qFormat/>
    <w:pPr>
      <w:spacing w:line="360" w:lineRule="auto"/>
      <w:ind w:firstLineChars="200" w:firstLine="200"/>
    </w:pPr>
    <w:rPr>
      <w:sz w:val="24"/>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7"/>
    <w:next w:val="a7"/>
    <w:link w:val="z-Char"/>
    <w:qFormat/>
    <w:pPr>
      <w:widowControl/>
      <w:pBdr>
        <w:top w:val="single" w:sz="6" w:space="1" w:color="auto"/>
      </w:pBdr>
      <w:jc w:val="center"/>
    </w:pPr>
    <w:rPr>
      <w:rFonts w:ascii="Arial" w:hAnsi="Arial"/>
      <w:vanish/>
      <w:kern w:val="0"/>
      <w:sz w:val="16"/>
      <w:szCs w:val="16"/>
    </w:rPr>
  </w:style>
  <w:style w:type="character" w:customStyle="1" w:styleId="ca-8">
    <w:name w:val="ca-8"/>
    <w:basedOn w:val="a9"/>
    <w:qFormat/>
  </w:style>
  <w:style w:type="character" w:customStyle="1" w:styleId="affff3">
    <w:name w:val="列出段落字符"/>
    <w:qFormat/>
    <w:rPr>
      <w:kern w:val="2"/>
      <w:sz w:val="21"/>
    </w:rPr>
  </w:style>
  <w:style w:type="character" w:customStyle="1" w:styleId="unnamed11">
    <w:name w:val="unnamed11"/>
    <w:qFormat/>
    <w:rPr>
      <w:color w:val="000000"/>
      <w:sz w:val="20"/>
      <w:szCs w:val="20"/>
    </w:rPr>
  </w:style>
  <w:style w:type="character" w:customStyle="1" w:styleId="Char10">
    <w:name w:val="文档结构图 Char1"/>
    <w:qFormat/>
    <w:rPr>
      <w:rFonts w:ascii="宋体" w:eastAsia="宋体" w:hAnsi="Courier New"/>
      <w:sz w:val="21"/>
      <w:lang w:val="en-US" w:eastAsia="zh-CN" w:bidi="ar-SA"/>
    </w:rPr>
  </w:style>
  <w:style w:type="character" w:customStyle="1" w:styleId="apple-style-span">
    <w:name w:val="apple-style-span"/>
    <w:basedOn w:val="a9"/>
    <w:qFormat/>
  </w:style>
  <w:style w:type="character" w:customStyle="1" w:styleId="fontdz1">
    <w:name w:val="fontdz1"/>
    <w:qFormat/>
    <w:rPr>
      <w:sz w:val="18"/>
      <w:szCs w:val="18"/>
    </w:rPr>
  </w:style>
  <w:style w:type="character" w:customStyle="1" w:styleId="CharChar31">
    <w:name w:val="Char Char31"/>
    <w:qFormat/>
    <w:rPr>
      <w:rFonts w:ascii="Arial" w:eastAsia="黑体" w:hAnsi="Arial"/>
      <w:b/>
      <w:kern w:val="2"/>
      <w:sz w:val="32"/>
      <w:lang w:val="en-US" w:eastAsia="zh-CN" w:bidi="ar-SA"/>
    </w:rPr>
  </w:style>
  <w:style w:type="character" w:customStyle="1" w:styleId="Charb">
    <w:name w:val="_正文段落 Char"/>
    <w:link w:val="affff4"/>
    <w:qFormat/>
    <w:rPr>
      <w:rFonts w:ascii="Calibri" w:eastAsia="宋体" w:hAnsi="Calibri"/>
      <w:kern w:val="2"/>
      <w:sz w:val="21"/>
      <w:szCs w:val="24"/>
      <w:lang w:bidi="ar-SA"/>
    </w:rPr>
  </w:style>
  <w:style w:type="paragraph" w:customStyle="1" w:styleId="affff4">
    <w:name w:val="_正文段落"/>
    <w:basedOn w:val="a7"/>
    <w:link w:val="Charb"/>
    <w:qFormat/>
    <w:pPr>
      <w:spacing w:beforeLines="15" w:before="15" w:afterLines="15" w:after="15" w:line="360" w:lineRule="auto"/>
      <w:ind w:firstLineChars="200" w:firstLine="200"/>
    </w:pPr>
    <w:rPr>
      <w:szCs w:val="24"/>
    </w:rPr>
  </w:style>
  <w:style w:type="character" w:customStyle="1" w:styleId="ac">
    <w:name w:val="标题 字符"/>
    <w:link w:val="a8"/>
    <w:qFormat/>
    <w:rPr>
      <w:rFonts w:ascii="Arial" w:hAnsi="Arial" w:cs="Arial"/>
      <w:b/>
      <w:bCs/>
      <w:kern w:val="2"/>
      <w:sz w:val="32"/>
      <w:szCs w:val="32"/>
    </w:rPr>
  </w:style>
  <w:style w:type="character" w:customStyle="1" w:styleId="tw4winPopup">
    <w:name w:val="tw4winPopup"/>
    <w:qFormat/>
    <w:rPr>
      <w:rFonts w:ascii="Courier New" w:hAnsi="Courier New"/>
      <w:color w:val="008000"/>
    </w:rPr>
  </w:style>
  <w:style w:type="character" w:customStyle="1" w:styleId="CharCharChar">
    <w:name w:val="大汉方案正文 Char Char Char"/>
    <w:link w:val="Charc"/>
    <w:qFormat/>
    <w:rPr>
      <w:rFonts w:ascii="Arial" w:eastAsia="宋体" w:hAnsi="Arial"/>
      <w:sz w:val="24"/>
      <w:szCs w:val="24"/>
      <w:lang w:bidi="ar-SA"/>
    </w:rPr>
  </w:style>
  <w:style w:type="paragraph" w:customStyle="1" w:styleId="Charc">
    <w:name w:val="大汉方案正文 Char"/>
    <w:basedOn w:val="a7"/>
    <w:link w:val="CharCharChar"/>
    <w:qFormat/>
    <w:pPr>
      <w:spacing w:line="360" w:lineRule="auto"/>
      <w:ind w:firstLineChars="200" w:firstLine="200"/>
    </w:pPr>
    <w:rPr>
      <w:rFonts w:ascii="Arial" w:hAnsi="Arial"/>
      <w:kern w:val="0"/>
      <w:sz w:val="24"/>
      <w:szCs w:val="24"/>
    </w:rPr>
  </w:style>
  <w:style w:type="character" w:customStyle="1" w:styleId="CharChar13">
    <w:name w:val="Char Char13"/>
    <w:qFormat/>
    <w:rPr>
      <w:rFonts w:ascii="Calibri" w:eastAsia="宋体" w:hAnsi="Calibri" w:cs="Times New Roman"/>
      <w:sz w:val="18"/>
      <w:szCs w:val="18"/>
    </w:rPr>
  </w:style>
  <w:style w:type="character" w:customStyle="1" w:styleId="style31">
    <w:name w:val="style31"/>
    <w:qFormat/>
    <w:rPr>
      <w:color w:val="666666"/>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CharChar4">
    <w:name w:val="Char Char4"/>
    <w:qFormat/>
    <w:rPr>
      <w:rFonts w:ascii="Calibri" w:eastAsia="宋体" w:hAnsi="Calibri"/>
      <w:sz w:val="18"/>
      <w:szCs w:val="18"/>
      <w:lang w:bidi="ar-SA"/>
    </w:rPr>
  </w:style>
  <w:style w:type="character" w:customStyle="1" w:styleId="font3">
    <w:name w:val="font3"/>
    <w:basedOn w:val="a9"/>
    <w:qFormat/>
  </w:style>
  <w:style w:type="character" w:customStyle="1" w:styleId="2CharChar0">
    <w:name w:val="正文（首行缩进2字符） Char Char"/>
    <w:link w:val="2e"/>
    <w:qFormat/>
    <w:rPr>
      <w:szCs w:val="21"/>
    </w:rPr>
  </w:style>
  <w:style w:type="paragraph" w:customStyle="1" w:styleId="2e">
    <w:name w:val="正文（首行缩进2字符）"/>
    <w:basedOn w:val="a7"/>
    <w:link w:val="2CharChar0"/>
    <w:qFormat/>
    <w:pPr>
      <w:spacing w:line="360" w:lineRule="auto"/>
      <w:ind w:firstLineChars="200" w:firstLine="420"/>
    </w:pPr>
    <w:rPr>
      <w:kern w:val="0"/>
      <w:sz w:val="20"/>
      <w:szCs w:val="21"/>
    </w:rPr>
  </w:style>
  <w:style w:type="character" w:customStyle="1" w:styleId="CharChar6">
    <w:name w:val="Char Char6"/>
    <w:qFormat/>
    <w:rPr>
      <w:rFonts w:ascii="Calibri" w:eastAsia="宋体" w:hAnsi="Calibri"/>
      <w:b/>
      <w:bCs/>
      <w:kern w:val="2"/>
      <w:sz w:val="28"/>
      <w:szCs w:val="28"/>
      <w:lang w:bidi="ar-SA"/>
    </w:rPr>
  </w:style>
  <w:style w:type="character" w:customStyle="1" w:styleId="Chard">
    <w:name w:val="加重文字 Char"/>
    <w:link w:val="affff5"/>
    <w:qFormat/>
    <w:rPr>
      <w:b/>
      <w:bCs/>
      <w:kern w:val="2"/>
      <w:sz w:val="24"/>
      <w:szCs w:val="24"/>
      <w:u w:val="thick"/>
    </w:rPr>
  </w:style>
  <w:style w:type="paragraph" w:customStyle="1" w:styleId="affff5">
    <w:name w:val="加重文字"/>
    <w:basedOn w:val="affff6"/>
    <w:link w:val="Chard"/>
    <w:qFormat/>
    <w:pPr>
      <w:ind w:firstLineChars="0" w:firstLine="0"/>
    </w:pPr>
    <w:rPr>
      <w:b/>
      <w:bCs/>
      <w:u w:val="thick"/>
    </w:rPr>
  </w:style>
  <w:style w:type="paragraph" w:customStyle="1" w:styleId="affff6">
    <w:name w:val="标准文本"/>
    <w:basedOn w:val="a7"/>
    <w:link w:val="Chare"/>
    <w:qFormat/>
    <w:pPr>
      <w:spacing w:line="360" w:lineRule="auto"/>
      <w:ind w:firstLineChars="200" w:firstLine="480"/>
    </w:pPr>
    <w:rPr>
      <w:sz w:val="24"/>
      <w:szCs w:val="24"/>
    </w:rPr>
  </w:style>
  <w:style w:type="character" w:customStyle="1" w:styleId="maywed421">
    <w:name w:val="maywed421"/>
    <w:qFormat/>
    <w:rPr>
      <w:color w:val="366FB6"/>
      <w:u w:val="none"/>
    </w:rPr>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7"/>
    <w:link w:val="085Char"/>
    <w:qFormat/>
    <w:pPr>
      <w:spacing w:line="360" w:lineRule="auto"/>
      <w:ind w:firstLine="480"/>
    </w:pPr>
    <w:rPr>
      <w:rFonts w:cs="宋体"/>
      <w:sz w:val="24"/>
      <w:szCs w:val="20"/>
    </w:rPr>
  </w:style>
  <w:style w:type="character" w:customStyle="1" w:styleId="22Char">
    <w:name w:val="样式 样式 正文首行缩进 + 首行缩进:  2 字符 + 首行缩进:  2 字符 Char"/>
    <w:link w:val="220"/>
    <w:qFormat/>
    <w:rPr>
      <w:rFonts w:cs="宋体"/>
      <w:kern w:val="2"/>
      <w:sz w:val="24"/>
    </w:rPr>
  </w:style>
  <w:style w:type="paragraph" w:customStyle="1" w:styleId="220">
    <w:name w:val="样式 样式 正文首行缩进 + 首行缩进:  2 字符 + 首行缩进:  2 字符"/>
    <w:basedOn w:val="a7"/>
    <w:link w:val="22Char"/>
    <w:qFormat/>
    <w:pPr>
      <w:spacing w:line="440" w:lineRule="exact"/>
      <w:ind w:firstLineChars="200" w:firstLine="200"/>
    </w:pPr>
    <w:rPr>
      <w:sz w:val="24"/>
      <w:szCs w:val="20"/>
    </w:rPr>
  </w:style>
  <w:style w:type="character" w:customStyle="1" w:styleId="headline-content2">
    <w:name w:val="headline-content2"/>
    <w:basedOn w:val="a9"/>
    <w:qFormat/>
  </w:style>
  <w:style w:type="character" w:customStyle="1" w:styleId="font9blackline14">
    <w:name w:val="font9_black_line14"/>
    <w:basedOn w:val="a9"/>
    <w:qFormat/>
  </w:style>
  <w:style w:type="character" w:customStyle="1" w:styleId="16">
    <w:name w:val="样式 小四1"/>
    <w:qFormat/>
    <w:rPr>
      <w:rFonts w:ascii="Tahoma" w:eastAsia="仿宋_GB2312" w:hAnsi="Tahoma"/>
      <w:kern w:val="2"/>
      <w:sz w:val="24"/>
      <w:lang w:val="en-US" w:eastAsia="zh-CN" w:bidi="ar-SA"/>
    </w:rPr>
  </w:style>
  <w:style w:type="character" w:customStyle="1" w:styleId="tw4winError">
    <w:name w:val="tw4winError"/>
    <w:qFormat/>
    <w:rPr>
      <w:rFonts w:ascii="Courier New" w:hAnsi="Courier New"/>
      <w:color w:val="00FF00"/>
      <w:sz w:val="40"/>
    </w:rPr>
  </w:style>
  <w:style w:type="character" w:customStyle="1" w:styleId="Charf">
    <w:name w:val="标准正文格式 Char"/>
    <w:link w:val="affff7"/>
    <w:qFormat/>
    <w:rPr>
      <w:rFonts w:ascii="宋体" w:eastAsia="仿宋_GB2312" w:cs="宋体"/>
      <w:color w:val="000000"/>
      <w:sz w:val="24"/>
      <w:lang w:val="en-US" w:eastAsia="zh-CN" w:bidi="ar-SA"/>
    </w:rPr>
  </w:style>
  <w:style w:type="paragraph" w:customStyle="1" w:styleId="affff7">
    <w:name w:val="标准正文格式"/>
    <w:basedOn w:val="a7"/>
    <w:link w:val="Charf"/>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Char71">
    <w:name w:val="Char Char71"/>
    <w:qFormat/>
    <w:rPr>
      <w:rFonts w:eastAsia="宋体"/>
      <w:b/>
      <w:kern w:val="2"/>
      <w:sz w:val="32"/>
      <w:lang w:bidi="ar-SA"/>
    </w:rPr>
  </w:style>
  <w:style w:type="character" w:customStyle="1" w:styleId="60">
    <w:name w:val="标题 6 字符"/>
    <w:link w:val="6"/>
    <w:qFormat/>
    <w:rPr>
      <w:rFonts w:ascii="Arial" w:eastAsia="黑体" w:hAnsi="Arial"/>
      <w:b/>
      <w:bCs/>
      <w:kern w:val="2"/>
      <w:sz w:val="24"/>
      <w:szCs w:val="24"/>
      <w:lang w:val="en-US" w:eastAsia="zh-CN" w:bidi="ar-SA"/>
    </w:rPr>
  </w:style>
  <w:style w:type="character" w:customStyle="1" w:styleId="1CharChar1">
    <w:name w:val="列表1 Char Char"/>
    <w:link w:val="17"/>
    <w:qFormat/>
    <w:rPr>
      <w:rFonts w:ascii="Century" w:hAnsi="Century"/>
      <w:kern w:val="2"/>
      <w:sz w:val="21"/>
      <w:szCs w:val="21"/>
    </w:rPr>
  </w:style>
  <w:style w:type="paragraph" w:customStyle="1" w:styleId="17">
    <w:name w:val="列表1"/>
    <w:basedOn w:val="a7"/>
    <w:link w:val="1CharChar1"/>
    <w:qFormat/>
    <w:pPr>
      <w:tabs>
        <w:tab w:val="left" w:pos="840"/>
      </w:tabs>
      <w:spacing w:line="360" w:lineRule="auto"/>
      <w:ind w:left="840" w:hanging="420"/>
      <w:jc w:val="left"/>
    </w:pPr>
    <w:rPr>
      <w:rFonts w:ascii="Century" w:hAnsi="Century"/>
      <w:szCs w:val="21"/>
    </w:rPr>
  </w:style>
  <w:style w:type="character" w:customStyle="1" w:styleId="hChar">
    <w:name w:val="h Char"/>
    <w:qFormat/>
    <w:rPr>
      <w:rFonts w:ascii="Calibri" w:eastAsia="宋体" w:hAnsi="Calibri" w:cs="Times New Roman"/>
      <w:sz w:val="18"/>
      <w:szCs w:val="18"/>
    </w:rPr>
  </w:style>
  <w:style w:type="character" w:customStyle="1" w:styleId="CharChar0">
    <w:name w:val="一级标题 Char Char"/>
    <w:qFormat/>
    <w:rPr>
      <w:rFonts w:eastAsia="仿宋"/>
      <w:b/>
      <w:kern w:val="44"/>
      <w:sz w:val="28"/>
      <w:lang w:val="en-US" w:eastAsia="zh-CN" w:bidi="ar-SA"/>
    </w:rPr>
  </w:style>
  <w:style w:type="character" w:customStyle="1" w:styleId="27">
    <w:name w:val="正文文本 2 字符"/>
    <w:link w:val="26"/>
    <w:qFormat/>
    <w:rPr>
      <w:rFonts w:ascii="宋体" w:eastAsia="宋体" w:hAnsi="宋体"/>
      <w:color w:val="000000"/>
      <w:kern w:val="2"/>
      <w:sz w:val="24"/>
      <w:szCs w:val="24"/>
      <w:lang w:val="en-US" w:eastAsia="zh-CN" w:bidi="ar-SA"/>
    </w:rPr>
  </w:style>
  <w:style w:type="character" w:customStyle="1" w:styleId="aff">
    <w:name w:val="日期 字符"/>
    <w:link w:val="afe"/>
    <w:qFormat/>
    <w:rPr>
      <w:rFonts w:eastAsia="楷体_GB2312"/>
      <w:kern w:val="2"/>
      <w:sz w:val="32"/>
      <w:lang w:val="en-US" w:eastAsia="zh-CN" w:bidi="ar-SA"/>
    </w:rPr>
  </w:style>
  <w:style w:type="character" w:customStyle="1" w:styleId="unnamed1">
    <w:name w:val="unnamed1"/>
    <w:basedOn w:val="a9"/>
    <w:qFormat/>
  </w:style>
  <w:style w:type="character" w:customStyle="1" w:styleId="2Char2">
    <w:name w:val="正文首行缩进 2 Char"/>
    <w:link w:val="210"/>
    <w:qFormat/>
    <w:rPr>
      <w:rFonts w:eastAsia="仿宋"/>
      <w:sz w:val="24"/>
      <w:szCs w:val="24"/>
    </w:rPr>
  </w:style>
  <w:style w:type="paragraph" w:customStyle="1" w:styleId="210">
    <w:name w:val="正文首行缩进 21"/>
    <w:basedOn w:val="18"/>
    <w:link w:val="2Char2"/>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8">
    <w:name w:val="正文文本缩进1"/>
    <w:basedOn w:val="a7"/>
    <w:qFormat/>
    <w:pPr>
      <w:spacing w:after="120"/>
      <w:ind w:leftChars="200" w:left="420"/>
    </w:pPr>
    <w:rPr>
      <w:rFonts w:cs="黑体"/>
    </w:rPr>
  </w:style>
  <w:style w:type="character" w:customStyle="1" w:styleId="headeroddCharChar1">
    <w:name w:val="header odd Char Char1"/>
    <w:qFormat/>
    <w:rPr>
      <w:rFonts w:eastAsia="宋体"/>
      <w:kern w:val="2"/>
      <w:sz w:val="18"/>
      <w:szCs w:val="18"/>
      <w:lang w:val="en-US" w:eastAsia="zh-CN" w:bidi="ar-SA"/>
    </w:rPr>
  </w:style>
  <w:style w:type="character" w:customStyle="1" w:styleId="12">
    <w:name w:val="标题 1 字符"/>
    <w:link w:val="10"/>
    <w:qFormat/>
    <w:rPr>
      <w:rFonts w:eastAsia="隶书"/>
      <w:b/>
      <w:bCs/>
      <w:sz w:val="36"/>
      <w:szCs w:val="36"/>
      <w:lang w:val="en-US" w:eastAsia="zh-CN" w:bidi="ar-SA"/>
    </w:rPr>
  </w:style>
  <w:style w:type="character" w:customStyle="1" w:styleId="41">
    <w:name w:val="标题 4 字符"/>
    <w:link w:val="40"/>
    <w:qFormat/>
    <w:rPr>
      <w:rFonts w:ascii="Arial" w:eastAsia="宋体" w:hAnsi="Arial"/>
      <w:b/>
      <w:bCs/>
      <w:kern w:val="2"/>
      <w:sz w:val="28"/>
      <w:szCs w:val="28"/>
      <w:lang w:val="en-US" w:eastAsia="zh-CN" w:bidi="ar-SA"/>
    </w:rPr>
  </w:style>
  <w:style w:type="character" w:customStyle="1" w:styleId="CharChar61">
    <w:name w:val="Char Char61"/>
    <w:qFormat/>
    <w:rPr>
      <w:rFonts w:ascii="Calibri" w:eastAsia="宋体" w:hAnsi="Calibri"/>
      <w:b/>
      <w:bCs/>
      <w:kern w:val="2"/>
      <w:sz w:val="28"/>
      <w:szCs w:val="28"/>
      <w:lang w:bidi="ar-SA"/>
    </w:rPr>
  </w:style>
  <w:style w:type="character" w:customStyle="1" w:styleId="Charf0">
    <w:name w:val="页眉 Char"/>
    <w:uiPriority w:val="99"/>
    <w:qFormat/>
    <w:rPr>
      <w:kern w:val="2"/>
      <w:sz w:val="18"/>
      <w:szCs w:val="18"/>
      <w:lang w:bidi="ar-SA"/>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2Char3">
    <w:name w:val="正文 首行缩进:  2 字符 Char"/>
    <w:link w:val="2f"/>
    <w:qFormat/>
    <w:rPr>
      <w:rFonts w:cs="宋体"/>
      <w:sz w:val="24"/>
    </w:rPr>
  </w:style>
  <w:style w:type="paragraph" w:customStyle="1" w:styleId="2f">
    <w:name w:val="正文 首行缩进:  2 字符"/>
    <w:basedOn w:val="a7"/>
    <w:next w:val="a7"/>
    <w:link w:val="2Char3"/>
    <w:qFormat/>
    <w:pPr>
      <w:spacing w:line="360" w:lineRule="auto"/>
      <w:ind w:firstLineChars="200" w:firstLine="480"/>
      <w:jc w:val="left"/>
    </w:pPr>
    <w:rPr>
      <w:kern w:val="0"/>
      <w:sz w:val="24"/>
      <w:szCs w:val="20"/>
    </w:rPr>
  </w:style>
  <w:style w:type="character" w:customStyle="1" w:styleId="info4">
    <w:name w:val="info4"/>
    <w:basedOn w:val="a9"/>
    <w:qFormat/>
  </w:style>
  <w:style w:type="character" w:customStyle="1" w:styleId="titlesubblue1">
    <w:name w:val="title_sub_blue1"/>
    <w:qFormat/>
    <w:rPr>
      <w:rFonts w:ascii="Arial" w:hAnsi="Arial" w:hint="default"/>
      <w:b/>
      <w:color w:val="16344F"/>
      <w:spacing w:val="15"/>
      <w:sz w:val="18"/>
      <w:u w:val="none"/>
    </w:rPr>
  </w:style>
  <w:style w:type="character" w:customStyle="1" w:styleId="pointnormal1">
    <w:name w:val="point_normal1"/>
    <w:qFormat/>
    <w:rPr>
      <w:rFonts w:ascii="Arial" w:hAnsi="Arial" w:cs="Arial" w:hint="default"/>
      <w:sz w:val="18"/>
      <w:szCs w:val="18"/>
    </w:rPr>
  </w:style>
  <w:style w:type="character" w:customStyle="1" w:styleId="ListParagraphChar">
    <w:name w:val="List Paragraph Char"/>
    <w:link w:val="2f0"/>
    <w:qFormat/>
    <w:rPr>
      <w:rFonts w:ascii="Times New Roman" w:hAnsi="Times New Roman"/>
      <w:kern w:val="2"/>
      <w:sz w:val="21"/>
      <w:szCs w:val="24"/>
    </w:rPr>
  </w:style>
  <w:style w:type="paragraph" w:customStyle="1" w:styleId="2f0">
    <w:name w:val="列出段落2"/>
    <w:basedOn w:val="a7"/>
    <w:link w:val="ListParagraphChar"/>
    <w:qFormat/>
    <w:pPr>
      <w:ind w:firstLineChars="200" w:firstLine="420"/>
    </w:pPr>
    <w:rPr>
      <w:szCs w:val="24"/>
    </w:rPr>
  </w:style>
  <w:style w:type="character" w:customStyle="1" w:styleId="affb">
    <w:name w:val="脚注文本 字符"/>
    <w:link w:val="affa"/>
    <w:uiPriority w:val="99"/>
    <w:qFormat/>
    <w:rPr>
      <w:kern w:val="2"/>
      <w:sz w:val="18"/>
      <w:szCs w:val="18"/>
    </w:rPr>
  </w:style>
  <w:style w:type="character" w:customStyle="1" w:styleId="Charf1">
    <w:name w:val="列出段落 Char"/>
    <w:link w:val="19"/>
    <w:qFormat/>
    <w:rPr>
      <w:kern w:val="2"/>
      <w:sz w:val="21"/>
      <w:szCs w:val="22"/>
    </w:rPr>
  </w:style>
  <w:style w:type="paragraph" w:customStyle="1" w:styleId="19">
    <w:name w:val="列出段落1"/>
    <w:basedOn w:val="a7"/>
    <w:link w:val="Charf1"/>
    <w:qFormat/>
    <w:pPr>
      <w:ind w:firstLineChars="200" w:firstLine="420"/>
    </w:pPr>
  </w:style>
  <w:style w:type="character" w:customStyle="1" w:styleId="title14">
    <w:name w:val="title14"/>
    <w:basedOn w:val="a9"/>
    <w:qFormat/>
  </w:style>
  <w:style w:type="character" w:customStyle="1" w:styleId="aChar">
    <w:name w:val="a Char"/>
    <w:link w:val="affff8"/>
    <w:qFormat/>
    <w:rPr>
      <w:rFonts w:ascii="宋体" w:eastAsia="仿宋_GB2312" w:hAnsi="宋体"/>
      <w:sz w:val="24"/>
      <w:lang w:val="en-US" w:eastAsia="zh-CN" w:bidi="ar-SA"/>
    </w:rPr>
  </w:style>
  <w:style w:type="paragraph" w:customStyle="1" w:styleId="affff8">
    <w:name w:val="a"/>
    <w:basedOn w:val="a7"/>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CharChar5">
    <w:name w:val="Char Char"/>
    <w:qFormat/>
    <w:rPr>
      <w:rFonts w:eastAsia="宋体"/>
      <w:kern w:val="2"/>
      <w:sz w:val="18"/>
      <w:lang w:val="en-US" w:eastAsia="zh-CN" w:bidi="ar-SA"/>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7"/>
    <w:next w:val="a7"/>
    <w:link w:val="z-Char0"/>
    <w:qFormat/>
    <w:pPr>
      <w:widowControl/>
      <w:pBdr>
        <w:bottom w:val="single" w:sz="6" w:space="1" w:color="auto"/>
      </w:pBdr>
      <w:jc w:val="center"/>
    </w:pPr>
    <w:rPr>
      <w:rFonts w:ascii="Arial" w:hAnsi="Arial"/>
      <w:vanish/>
      <w:kern w:val="0"/>
      <w:sz w:val="16"/>
      <w:szCs w:val="16"/>
    </w:rPr>
  </w:style>
  <w:style w:type="character" w:customStyle="1" w:styleId="textshow1">
    <w:name w:val="text_show1"/>
    <w:qFormat/>
    <w:rPr>
      <w:color w:val="000000"/>
      <w:sz w:val="21"/>
      <w:szCs w:val="21"/>
      <w:u w:val="none"/>
    </w:rPr>
  </w:style>
  <w:style w:type="character" w:customStyle="1" w:styleId="2Char4">
    <w:name w:val="样式 首行缩进:  2 字符 Char"/>
    <w:link w:val="2"/>
    <w:qFormat/>
    <w:rPr>
      <w:rFonts w:ascii="宋体" w:hAnsi="宋体" w:cs="宋体"/>
      <w:bCs/>
      <w:color w:val="000000"/>
      <w:sz w:val="24"/>
      <w:szCs w:val="24"/>
    </w:rPr>
  </w:style>
  <w:style w:type="paragraph" w:customStyle="1" w:styleId="2">
    <w:name w:val="样式 首行缩进:  2 字符"/>
    <w:basedOn w:val="a7"/>
    <w:link w:val="2Char4"/>
    <w:qFormat/>
    <w:pPr>
      <w:widowControl/>
      <w:numPr>
        <w:numId w:val="5"/>
      </w:numPr>
    </w:pPr>
    <w:rPr>
      <w:rFonts w:ascii="宋体" w:hAnsi="宋体"/>
      <w:bCs/>
      <w:color w:val="000000"/>
      <w:kern w:val="0"/>
      <w:sz w:val="24"/>
      <w:szCs w:val="24"/>
    </w:rPr>
  </w:style>
  <w:style w:type="character" w:customStyle="1" w:styleId="CharChar41">
    <w:name w:val="Char Char41"/>
    <w:qFormat/>
    <w:rPr>
      <w:rFonts w:ascii="Calibri" w:eastAsia="宋体" w:hAnsi="Calibri"/>
      <w:sz w:val="18"/>
      <w:szCs w:val="18"/>
      <w:lang w:bidi="ar-SA"/>
    </w:rPr>
  </w:style>
  <w:style w:type="character" w:customStyle="1" w:styleId="70">
    <w:name w:val="标题 7 字符"/>
    <w:link w:val="7"/>
    <w:qFormat/>
    <w:rPr>
      <w:rFonts w:eastAsia="宋体"/>
      <w:b/>
      <w:bCs/>
      <w:kern w:val="2"/>
      <w:sz w:val="24"/>
      <w:szCs w:val="24"/>
      <w:lang w:val="en-US" w:eastAsia="zh-CN" w:bidi="ar-SA"/>
    </w:rPr>
  </w:style>
  <w:style w:type="character" w:customStyle="1" w:styleId="H1Char2">
    <w:name w:val="H1 Char2"/>
    <w:qFormat/>
    <w:rPr>
      <w:rFonts w:eastAsia="隶书"/>
      <w:b/>
      <w:bCs/>
      <w:sz w:val="36"/>
      <w:szCs w:val="36"/>
      <w:lang w:val="en-US" w:eastAsia="zh-CN" w:bidi="ar-SA"/>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aff4">
    <w:name w:val="页脚 字符"/>
    <w:link w:val="aff3"/>
    <w:uiPriority w:val="99"/>
    <w:qFormat/>
    <w:rPr>
      <w:kern w:val="2"/>
      <w:sz w:val="18"/>
      <w:szCs w:val="18"/>
    </w:rPr>
  </w:style>
  <w:style w:type="character" w:customStyle="1" w:styleId="Chare">
    <w:name w:val="标准文本 Char"/>
    <w:link w:val="affff6"/>
    <w:qFormat/>
    <w:rPr>
      <w:kern w:val="2"/>
      <w:sz w:val="24"/>
      <w:szCs w:val="24"/>
    </w:rPr>
  </w:style>
  <w:style w:type="character" w:customStyle="1" w:styleId="Char20">
    <w:name w:val="表正文 Char2"/>
    <w:qFormat/>
    <w:rPr>
      <w:rFonts w:eastAsia="宋体"/>
      <w:kern w:val="2"/>
      <w:sz w:val="21"/>
      <w:lang w:val="en-US" w:eastAsia="zh-CN" w:bidi="ar-SA"/>
    </w:rPr>
  </w:style>
  <w:style w:type="character" w:customStyle="1" w:styleId="CharChar131">
    <w:name w:val="Char Char131"/>
    <w:qFormat/>
    <w:rPr>
      <w:rFonts w:ascii="Calibri" w:eastAsia="宋体" w:hAnsi="Calibri" w:cs="Times New Roman"/>
      <w:sz w:val="18"/>
      <w:szCs w:val="18"/>
    </w:rPr>
  </w:style>
  <w:style w:type="character" w:customStyle="1" w:styleId="2Char5">
    <w:name w:val="标题 2 Char"/>
    <w:qFormat/>
    <w:rPr>
      <w:rFonts w:ascii="Arial" w:eastAsia="黑体" w:hAnsi="Arial"/>
      <w:b/>
      <w:kern w:val="2"/>
      <w:sz w:val="32"/>
      <w:lang w:val="en-US" w:eastAsia="zh-CN"/>
    </w:rPr>
  </w:style>
  <w:style w:type="character" w:customStyle="1" w:styleId="1Char1">
    <w:name w:val="文档正文1 Char"/>
    <w:link w:val="1a"/>
    <w:qFormat/>
    <w:rPr>
      <w:rFonts w:ascii="仿宋_GB2312" w:eastAsia="仿宋_GB2312" w:hAnsi="仿宋"/>
      <w:kern w:val="2"/>
      <w:sz w:val="30"/>
      <w:szCs w:val="30"/>
      <w:lang w:bidi="ar-SA"/>
    </w:rPr>
  </w:style>
  <w:style w:type="paragraph" w:customStyle="1" w:styleId="1a">
    <w:name w:val="文档正文1"/>
    <w:basedOn w:val="a7"/>
    <w:link w:val="1Char1"/>
    <w:qFormat/>
    <w:pPr>
      <w:spacing w:line="360" w:lineRule="auto"/>
      <w:ind w:firstLine="600"/>
    </w:pPr>
    <w:rPr>
      <w:rFonts w:ascii="仿宋_GB2312" w:eastAsia="仿宋_GB2312" w:hAnsi="仿宋"/>
      <w:sz w:val="30"/>
      <w:szCs w:val="30"/>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f2">
    <w:name w:val="我的正文 Char"/>
    <w:link w:val="affff9"/>
    <w:qFormat/>
    <w:rPr>
      <w:rFonts w:eastAsia="仿宋_GB2312" w:cs="宋体"/>
      <w:kern w:val="2"/>
      <w:sz w:val="24"/>
    </w:rPr>
  </w:style>
  <w:style w:type="paragraph" w:customStyle="1" w:styleId="affff9">
    <w:name w:val="我的正文"/>
    <w:basedOn w:val="a7"/>
    <w:link w:val="Charf2"/>
    <w:qFormat/>
    <w:pPr>
      <w:spacing w:afterLines="100" w:after="312" w:line="360" w:lineRule="auto"/>
      <w:ind w:firstLineChars="200" w:firstLine="480"/>
    </w:pPr>
    <w:rPr>
      <w:rFonts w:eastAsia="仿宋_GB2312"/>
      <w:sz w:val="24"/>
      <w:szCs w:val="20"/>
    </w:rPr>
  </w:style>
  <w:style w:type="character" w:customStyle="1" w:styleId="aff2">
    <w:name w:val="批注框文本 字符"/>
    <w:link w:val="aff1"/>
    <w:uiPriority w:val="99"/>
    <w:qFormat/>
    <w:rPr>
      <w:kern w:val="2"/>
      <w:sz w:val="18"/>
      <w:szCs w:val="18"/>
    </w:rPr>
  </w:style>
  <w:style w:type="character" w:customStyle="1" w:styleId="4Char0">
    <w:name w:val="样式4 Char"/>
    <w:link w:val="43"/>
    <w:qFormat/>
    <w:rPr>
      <w:rFonts w:ascii="Calibri" w:eastAsia="宋体" w:hAnsi="Calibri"/>
      <w:kern w:val="2"/>
      <w:sz w:val="24"/>
      <w:szCs w:val="22"/>
      <w:lang w:val="en-US" w:eastAsia="zh-CN" w:bidi="ar-SA"/>
    </w:rPr>
  </w:style>
  <w:style w:type="paragraph" w:customStyle="1" w:styleId="43">
    <w:name w:val="样式4"/>
    <w:basedOn w:val="a7"/>
    <w:link w:val="4Char0"/>
    <w:qFormat/>
    <w:pPr>
      <w:spacing w:line="360" w:lineRule="auto"/>
    </w:pPr>
    <w:rPr>
      <w:sz w:val="24"/>
    </w:rPr>
  </w:style>
  <w:style w:type="character" w:customStyle="1" w:styleId="52">
    <w:name w:val="标题 5 字符"/>
    <w:link w:val="51"/>
    <w:qFormat/>
    <w:rPr>
      <w:rFonts w:eastAsia="宋体"/>
      <w:b/>
      <w:bCs/>
      <w:kern w:val="2"/>
      <w:sz w:val="21"/>
      <w:szCs w:val="28"/>
      <w:lang w:bidi="ar-SA"/>
    </w:rPr>
  </w:style>
  <w:style w:type="character" w:customStyle="1" w:styleId="Char11">
    <w:name w:val="表正文 Char1"/>
    <w:qFormat/>
    <w:rPr>
      <w:rFonts w:eastAsia="宋体"/>
      <w:kern w:val="2"/>
      <w:sz w:val="24"/>
      <w:lang w:val="en-US" w:eastAsia="zh-CN"/>
    </w:rPr>
  </w:style>
  <w:style w:type="character" w:customStyle="1" w:styleId="110">
    <w:name w:val="中等深浅网格 11"/>
    <w:qFormat/>
    <w:rPr>
      <w:color w:val="808080"/>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7"/>
    <w:link w:val="paragraph1Char"/>
    <w:qFormat/>
    <w:pPr>
      <w:spacing w:afterLines="30" w:after="93" w:line="360" w:lineRule="auto"/>
      <w:ind w:firstLineChars="200" w:firstLine="420"/>
    </w:pPr>
    <w:rPr>
      <w:rFonts w:eastAsia="楷体_GB2312"/>
      <w:sz w:val="24"/>
      <w:szCs w:val="20"/>
    </w:rPr>
  </w:style>
  <w:style w:type="character" w:customStyle="1" w:styleId="H1Char3">
    <w:name w:val="H1 Char3"/>
    <w:qFormat/>
    <w:rPr>
      <w:rFonts w:eastAsia="隶书"/>
      <w:b/>
      <w:bCs/>
      <w:sz w:val="36"/>
      <w:szCs w:val="36"/>
      <w:lang w:val="en-US" w:eastAsia="zh-CN" w:bidi="ar-SA"/>
    </w:rPr>
  </w:style>
  <w:style w:type="character" w:customStyle="1" w:styleId="tw4winTerm">
    <w:name w:val="tw4winTerm"/>
    <w:qFormat/>
    <w:rPr>
      <w:color w:val="0000FF"/>
    </w:rPr>
  </w:style>
  <w:style w:type="character" w:customStyle="1" w:styleId="grame">
    <w:name w:val="grame"/>
    <w:basedOn w:val="a9"/>
    <w:qFormat/>
  </w:style>
  <w:style w:type="character" w:customStyle="1" w:styleId="af5">
    <w:name w:val="文档结构图 字符"/>
    <w:link w:val="af4"/>
    <w:qFormat/>
    <w:rPr>
      <w:rFonts w:ascii="宋体"/>
      <w:kern w:val="2"/>
      <w:sz w:val="18"/>
      <w:szCs w:val="18"/>
    </w:rPr>
  </w:style>
  <w:style w:type="character" w:customStyle="1" w:styleId="af0">
    <w:name w:val="正文缩进 字符"/>
    <w:link w:val="ae"/>
    <w:qFormat/>
    <w:rPr>
      <w:rFonts w:eastAsia="宋体"/>
      <w:kern w:val="2"/>
      <w:sz w:val="21"/>
      <w:lang w:val="en-US" w:eastAsia="zh-CN" w:bidi="ar-SA"/>
    </w:rPr>
  </w:style>
  <w:style w:type="character" w:customStyle="1" w:styleId="tw4winInternal">
    <w:name w:val="tw4winInternal"/>
    <w:qFormat/>
    <w:rPr>
      <w:rFonts w:ascii="Courier New" w:hAnsi="Courier New"/>
      <w:color w:val="FF0000"/>
    </w:rPr>
  </w:style>
  <w:style w:type="character" w:customStyle="1" w:styleId="-3Char">
    <w:name w:val="浅色网格 - 强调文字颜色 3 Char"/>
    <w:qFormat/>
    <w:rPr>
      <w:rFonts w:ascii="Calibri" w:eastAsia="宋体" w:hAnsi="Calibri" w:cs="Times New Roman"/>
    </w:rPr>
  </w:style>
  <w:style w:type="character" w:customStyle="1" w:styleId="80">
    <w:name w:val="标题 8 字符"/>
    <w:link w:val="8"/>
    <w:qFormat/>
    <w:rPr>
      <w:rFonts w:ascii="Cambria" w:eastAsia="宋体" w:hAnsi="Cambria"/>
      <w:kern w:val="2"/>
      <w:sz w:val="24"/>
      <w:szCs w:val="24"/>
      <w:lang w:val="en-US" w:eastAsia="zh-CN" w:bidi="ar-SA"/>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f3">
    <w:name w:val="表格文字 Char"/>
    <w:link w:val="affffa"/>
    <w:qFormat/>
    <w:rPr>
      <w:rFonts w:ascii="Times New Roman" w:hAnsi="Times New Roman"/>
      <w:kern w:val="2"/>
      <w:sz w:val="18"/>
      <w:szCs w:val="24"/>
    </w:rPr>
  </w:style>
  <w:style w:type="paragraph" w:customStyle="1" w:styleId="affffa">
    <w:name w:val="表格文字"/>
    <w:basedOn w:val="a7"/>
    <w:link w:val="Charf3"/>
    <w:qFormat/>
    <w:pPr>
      <w:jc w:val="left"/>
      <w:textAlignment w:val="top"/>
    </w:pPr>
    <w:rPr>
      <w:sz w:val="18"/>
      <w:szCs w:val="24"/>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7"/>
    <w:next w:val="a7"/>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har50">
    <w:name w:val="Char Char5"/>
    <w:qFormat/>
    <w:rPr>
      <w:rFonts w:ascii="Calibri" w:eastAsia="宋体" w:hAnsi="Calibri"/>
      <w:sz w:val="18"/>
      <w:szCs w:val="18"/>
      <w:lang w:bidi="ar-SA"/>
    </w:rPr>
  </w:style>
  <w:style w:type="character" w:customStyle="1" w:styleId="CharChara">
    <w:name w:val="封面日期 Char Char"/>
    <w:qFormat/>
    <w:rPr>
      <w:rFonts w:eastAsia="楷体_GB2312"/>
      <w:kern w:val="2"/>
      <w:sz w:val="32"/>
      <w:lang w:val="en-US" w:eastAsia="zh-CN" w:bidi="ar-SA"/>
    </w:rPr>
  </w:style>
  <w:style w:type="character" w:customStyle="1" w:styleId="CharChar121">
    <w:name w:val="Char Char121"/>
    <w:qFormat/>
    <w:rPr>
      <w:rFonts w:ascii="宋体" w:eastAsia="宋体" w:hAnsi="Courier New" w:cs="Times New Roman"/>
      <w:spacing w:val="-4"/>
      <w:sz w:val="18"/>
      <w:szCs w:val="20"/>
    </w:rPr>
  </w:style>
  <w:style w:type="character" w:customStyle="1" w:styleId="Charf4">
    <w:name w:val="批注文字 Char"/>
    <w:qFormat/>
    <w:rPr>
      <w:kern w:val="2"/>
      <w:sz w:val="21"/>
      <w:szCs w:val="24"/>
      <w:lang w:bidi="ar-SA"/>
    </w:rPr>
  </w:style>
  <w:style w:type="character" w:customStyle="1" w:styleId="Charf5">
    <w:name w:val="批注主题 Char"/>
    <w:link w:val="1b"/>
    <w:qFormat/>
    <w:rPr>
      <w:b/>
      <w:bCs/>
    </w:rPr>
  </w:style>
  <w:style w:type="paragraph" w:customStyle="1" w:styleId="1b">
    <w:name w:val="批注主题1"/>
    <w:basedOn w:val="af6"/>
    <w:next w:val="af6"/>
    <w:link w:val="Charf5"/>
    <w:qFormat/>
    <w:rPr>
      <w:b/>
      <w:bCs/>
      <w:kern w:val="0"/>
      <w:sz w:val="20"/>
      <w:szCs w:val="20"/>
    </w:rPr>
  </w:style>
  <w:style w:type="character" w:customStyle="1" w:styleId="CharChar141">
    <w:name w:val="Char Char141"/>
    <w:qFormat/>
    <w:rPr>
      <w:rFonts w:ascii="Calibri" w:eastAsia="宋体" w:hAnsi="Calibri" w:cs="Times New Roman"/>
      <w:b/>
      <w:bCs/>
      <w:sz w:val="28"/>
      <w:szCs w:val="28"/>
    </w:rPr>
  </w:style>
  <w:style w:type="character" w:customStyle="1" w:styleId="1Char10">
    <w:name w:val="标题 1 Char1"/>
    <w:qFormat/>
    <w:rPr>
      <w:rFonts w:cs="Times New Roman"/>
      <w:b/>
      <w:bCs/>
      <w:kern w:val="44"/>
      <w:sz w:val="44"/>
      <w:szCs w:val="44"/>
    </w:rPr>
  </w:style>
  <w:style w:type="character" w:customStyle="1" w:styleId="afff0">
    <w:name w:val="正文文本首行缩进 字符"/>
    <w:link w:val="afff"/>
    <w:qFormat/>
    <w:rPr>
      <w:rFonts w:ascii="Calibri" w:eastAsia="宋体" w:hAnsi="Calibri"/>
      <w:kern w:val="2"/>
      <w:sz w:val="21"/>
      <w:szCs w:val="22"/>
      <w:lang w:val="en-US" w:eastAsia="zh-CN" w:bidi="ar-SA"/>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7"/>
    <w:link w:val="tyChar2"/>
    <w:qFormat/>
    <w:pPr>
      <w:spacing w:line="360" w:lineRule="auto"/>
      <w:ind w:firstLineChars="200" w:firstLine="480"/>
    </w:pPr>
    <w:rPr>
      <w:rFonts w:cs="宋体"/>
      <w:sz w:val="24"/>
      <w:szCs w:val="20"/>
    </w:rPr>
  </w:style>
  <w:style w:type="character" w:customStyle="1" w:styleId="CharChar10">
    <w:name w:val="Char Char1"/>
    <w:qFormat/>
    <w:rPr>
      <w:kern w:val="2"/>
      <w:sz w:val="18"/>
      <w:szCs w:val="18"/>
    </w:rPr>
  </w:style>
  <w:style w:type="character" w:customStyle="1" w:styleId="inf1">
    <w:name w:val="inf1"/>
    <w:qFormat/>
    <w:rPr>
      <w:rFonts w:ascii="宋体" w:eastAsia="宋体" w:hAnsi="宋体" w:hint="eastAsia"/>
      <w:color w:val="000000"/>
      <w:sz w:val="20"/>
      <w:szCs w:val="20"/>
    </w:rPr>
  </w:style>
  <w:style w:type="character" w:customStyle="1" w:styleId="af7">
    <w:name w:val="批注文字 字符"/>
    <w:link w:val="af6"/>
    <w:qFormat/>
    <w:rPr>
      <w:kern w:val="2"/>
      <w:sz w:val="21"/>
      <w:szCs w:val="22"/>
    </w:rPr>
  </w:style>
  <w:style w:type="character" w:customStyle="1" w:styleId="affffb">
    <w:name w:val="样式 小四"/>
    <w:qFormat/>
    <w:rPr>
      <w:sz w:val="21"/>
    </w:rPr>
  </w:style>
  <w:style w:type="character" w:customStyle="1" w:styleId="7Char">
    <w:name w:val="7.表小四 Char"/>
    <w:link w:val="71"/>
    <w:qFormat/>
    <w:rPr>
      <w:rFonts w:ascii="宋体" w:eastAsia="宋体" w:hAnsi="宋体"/>
      <w:kern w:val="2"/>
      <w:sz w:val="24"/>
      <w:szCs w:val="24"/>
      <w:lang w:val="en-US" w:eastAsia="zh-CN" w:bidi="ar-SA"/>
    </w:rPr>
  </w:style>
  <w:style w:type="paragraph" w:customStyle="1" w:styleId="71">
    <w:name w:val="7.表小四"/>
    <w:basedOn w:val="a7"/>
    <w:link w:val="7Char"/>
    <w:qFormat/>
    <w:pPr>
      <w:spacing w:beforeLines="50" w:before="156" w:afterLines="50" w:after="156"/>
    </w:pPr>
    <w:rPr>
      <w:rFonts w:ascii="宋体" w:hAnsi="宋体"/>
      <w:sz w:val="24"/>
      <w:szCs w:val="24"/>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51">
    <w:name w:val="Char Char51"/>
    <w:qFormat/>
    <w:rPr>
      <w:rFonts w:ascii="Calibri" w:eastAsia="宋体" w:hAnsi="Calibri"/>
      <w:sz w:val="18"/>
      <w:szCs w:val="18"/>
      <w:lang w:bidi="ar-SA"/>
    </w:rPr>
  </w:style>
  <w:style w:type="character" w:customStyle="1" w:styleId="tw4winJump">
    <w:name w:val="tw4winJump"/>
    <w:qFormat/>
    <w:rPr>
      <w:rFonts w:ascii="Courier New" w:hAnsi="Courier New"/>
      <w:color w:val="008080"/>
    </w:rPr>
  </w:style>
  <w:style w:type="character" w:customStyle="1" w:styleId="Footer-EvenChar1">
    <w:name w:val="Footer-Even Char1"/>
    <w:qFormat/>
    <w:rPr>
      <w:kern w:val="2"/>
      <w:sz w:val="18"/>
      <w:szCs w:val="18"/>
    </w:rPr>
  </w:style>
  <w:style w:type="character" w:customStyle="1" w:styleId="CharChar11">
    <w:name w:val="封面日期 Char Char1"/>
    <w:qFormat/>
    <w:rPr>
      <w:rFonts w:ascii="Calibri" w:eastAsia="楷体_GB2312" w:hAnsi="Calibri"/>
      <w:kern w:val="2"/>
      <w:sz w:val="32"/>
      <w:lang w:val="en-US" w:eastAsia="zh-CN" w:bidi="ar-SA"/>
    </w:rPr>
  </w:style>
  <w:style w:type="character" w:customStyle="1" w:styleId="1CrlfShiftMChar">
    <w:name w:val="正文首行缩进1(Crlf+Shift+M) Char"/>
    <w:link w:val="1CrlfShiftM"/>
    <w:qFormat/>
    <w:rPr>
      <w:rFonts w:ascii="Arial" w:eastAsia="宋体" w:hAnsi="Arial" w:cs="宋体"/>
      <w:kern w:val="2"/>
      <w:sz w:val="21"/>
      <w:lang w:val="en-US" w:eastAsia="zh-CN" w:bidi="ar-SA"/>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paragraph" w:customStyle="1" w:styleId="affffc">
    <w:name w:val="大汉正文"/>
    <w:basedOn w:val="a7"/>
    <w:qFormat/>
    <w:pPr>
      <w:spacing w:line="360" w:lineRule="auto"/>
      <w:ind w:firstLineChars="200" w:firstLine="200"/>
      <w:jc w:val="left"/>
    </w:pPr>
    <w:rPr>
      <w:rFonts w:ascii="宋体" w:hAnsi="Times New Roman"/>
      <w:kern w:val="0"/>
      <w:sz w:val="24"/>
      <w:szCs w:val="24"/>
    </w:rPr>
  </w:style>
  <w:style w:type="paragraph" w:customStyle="1" w:styleId="TOC10">
    <w:name w:val="TOC 标题1"/>
    <w:basedOn w:val="10"/>
    <w:next w:val="a7"/>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Table-Text">
    <w:name w:val="Table - Text"/>
    <w:basedOn w:val="a7"/>
    <w:qFormat/>
    <w:pPr>
      <w:widowControl/>
      <w:spacing w:before="60" w:afterLines="50" w:after="156"/>
      <w:jc w:val="left"/>
    </w:pPr>
    <w:rPr>
      <w:rFonts w:ascii="Times New Roman" w:hAnsi="Times New Roman"/>
      <w:kern w:val="0"/>
      <w:szCs w:val="20"/>
      <w:lang w:eastAsia="en-US"/>
    </w:rPr>
  </w:style>
  <w:style w:type="paragraph" w:customStyle="1" w:styleId="CharChar1CharCharCharChar1CharCharChar">
    <w:name w:val="Char Char1 Char Char Char Char1 Char Char Char"/>
    <w:basedOn w:val="a7"/>
    <w:qFormat/>
    <w:pPr>
      <w:adjustRightInd w:val="0"/>
      <w:spacing w:line="360" w:lineRule="atLeast"/>
      <w:textAlignment w:val="baseline"/>
    </w:pPr>
    <w:rPr>
      <w:rFonts w:ascii="Tahoma" w:hAnsi="Tahoma"/>
      <w:sz w:val="24"/>
      <w:szCs w:val="20"/>
    </w:rPr>
  </w:style>
  <w:style w:type="paragraph" w:customStyle="1" w:styleId="font5">
    <w:name w:val="font5"/>
    <w:basedOn w:val="a7"/>
    <w:qFormat/>
    <w:pPr>
      <w:widowControl/>
      <w:spacing w:before="100" w:beforeAutospacing="1" w:after="100" w:afterAutospacing="1"/>
      <w:jc w:val="left"/>
    </w:pPr>
    <w:rPr>
      <w:rFonts w:ascii="宋体" w:hAnsi="宋体" w:hint="eastAsia"/>
      <w:kern w:val="0"/>
      <w:sz w:val="18"/>
      <w:szCs w:val="18"/>
    </w:rPr>
  </w:style>
  <w:style w:type="paragraph" w:customStyle="1" w:styleId="a5">
    <w:name w:val="列表内容"/>
    <w:basedOn w:val="a7"/>
    <w:next w:val="a7"/>
    <w:qFormat/>
    <w:pPr>
      <w:widowControl/>
      <w:numPr>
        <w:numId w:val="6"/>
      </w:numPr>
      <w:jc w:val="left"/>
    </w:pPr>
    <w:rPr>
      <w:rFonts w:ascii="Times New Roman" w:hAnsi="Times New Roman"/>
      <w:kern w:val="0"/>
      <w:sz w:val="18"/>
      <w:szCs w:val="24"/>
    </w:rPr>
  </w:style>
  <w:style w:type="paragraph" w:customStyle="1" w:styleId="Paragraph3">
    <w:name w:val="Paragraph3"/>
    <w:basedOn w:val="a7"/>
    <w:qFormat/>
    <w:pPr>
      <w:spacing w:before="80" w:afterLines="50" w:after="156"/>
      <w:ind w:left="1530"/>
    </w:pPr>
    <w:rPr>
      <w:rFonts w:ascii="宋体" w:hAnsi="Times New Roman"/>
      <w:snapToGrid w:val="0"/>
      <w:kern w:val="0"/>
      <w:szCs w:val="20"/>
    </w:rPr>
  </w:style>
  <w:style w:type="paragraph" w:customStyle="1" w:styleId="affffd">
    <w:name w:val="列表（编号二级）（绿盟科技）"/>
    <w:basedOn w:val="a"/>
    <w:qFormat/>
    <w:pPr>
      <w:numPr>
        <w:ilvl w:val="1"/>
        <w:numId w:val="0"/>
      </w:numPr>
      <w:spacing w:before="0"/>
      <w:ind w:left="1260"/>
    </w:pPr>
  </w:style>
  <w:style w:type="paragraph" w:customStyle="1" w:styleId="a">
    <w:name w:val="列表（编号一级）（绿盟科技）"/>
    <w:basedOn w:val="a7"/>
    <w:qFormat/>
    <w:pPr>
      <w:widowControl/>
      <w:numPr>
        <w:numId w:val="7"/>
      </w:numPr>
      <w:spacing w:beforeLines="25" w:before="78" w:line="300" w:lineRule="auto"/>
      <w:jc w:val="left"/>
    </w:pPr>
    <w:rPr>
      <w:rFonts w:ascii="Arial" w:hAnsi="Arial"/>
      <w:kern w:val="0"/>
      <w:szCs w:val="21"/>
    </w:rPr>
  </w:style>
  <w:style w:type="paragraph" w:customStyle="1" w:styleId="affffe">
    <w:name w:val="aff"/>
    <w:basedOn w:val="a7"/>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Lines w:val="0"/>
      <w:spacing w:before="120" w:afterLines="50" w:after="156" w:line="240" w:lineRule="auto"/>
      <w:jc w:val="left"/>
    </w:pPr>
    <w:rPr>
      <w:rFonts w:ascii="宋体" w:cs="宋体"/>
      <w:snapToGrid w:val="0"/>
      <w:kern w:val="0"/>
      <w:sz w:val="24"/>
      <w:szCs w:val="20"/>
    </w:rPr>
  </w:style>
  <w:style w:type="paragraph" w:customStyle="1" w:styleId="linyang-">
    <w:name w:val="linyang-正文"/>
    <w:basedOn w:val="a7"/>
    <w:qFormat/>
    <w:pPr>
      <w:spacing w:before="120" w:after="120" w:line="400" w:lineRule="exact"/>
      <w:ind w:firstLineChars="200" w:firstLine="200"/>
    </w:pPr>
    <w:rPr>
      <w:rFonts w:ascii="Times New Roman" w:hAnsi="Times New Roman"/>
      <w:sz w:val="24"/>
      <w:szCs w:val="24"/>
    </w:rPr>
  </w:style>
  <w:style w:type="paragraph" w:customStyle="1" w:styleId="MMTitle">
    <w:name w:val="MM Title"/>
    <w:basedOn w:val="a8"/>
    <w:qFormat/>
    <w:rPr>
      <w:rFonts w:ascii="Calibri" w:hAnsi="Calibri" w:cs="Arial"/>
      <w:b w:val="0"/>
      <w:sz w:val="18"/>
    </w:rPr>
  </w:style>
  <w:style w:type="paragraph" w:customStyle="1" w:styleId="1">
    <w:name w:val="正文居中标题1"/>
    <w:basedOn w:val="a7"/>
    <w:qFormat/>
    <w:pPr>
      <w:numPr>
        <w:numId w:val="8"/>
      </w:numPr>
      <w:spacing w:before="100" w:beforeAutospacing="1" w:after="100" w:afterAutospacing="1"/>
      <w:ind w:left="0" w:firstLine="0"/>
      <w:jc w:val="center"/>
    </w:pPr>
    <w:rPr>
      <w:rFonts w:ascii="Times New Roman" w:eastAsia="隶书" w:hAnsi="Times New Roman"/>
      <w:b/>
      <w:bCs/>
      <w:sz w:val="84"/>
      <w:szCs w:val="24"/>
    </w:rPr>
  </w:style>
  <w:style w:type="paragraph" w:customStyle="1" w:styleId="150">
    <w:name w:val="样式 四号 行距: 1.5 倍行距"/>
    <w:basedOn w:val="a7"/>
    <w:qFormat/>
    <w:pPr>
      <w:spacing w:line="312" w:lineRule="auto"/>
      <w:ind w:firstLineChars="202" w:firstLine="202"/>
    </w:pPr>
    <w:rPr>
      <w:rFonts w:ascii="Times New Roman" w:hAnsi="Times New Roman" w:cs="宋体"/>
      <w:sz w:val="24"/>
      <w:szCs w:val="20"/>
    </w:rPr>
  </w:style>
  <w:style w:type="paragraph" w:customStyle="1" w:styleId="mt">
    <w:name w:val="大表 mt"/>
    <w:basedOn w:val="a7"/>
    <w:qFormat/>
    <w:pPr>
      <w:widowControl/>
      <w:jc w:val="left"/>
    </w:pPr>
    <w:rPr>
      <w:rFonts w:ascii="宋体" w:hAnsi="宋体" w:cs="宋体"/>
      <w:kern w:val="0"/>
      <w:szCs w:val="21"/>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pPr>
      <w:keepLines w:val="0"/>
      <w:numPr>
        <w:ilvl w:val="3"/>
        <w:numId w:val="2"/>
      </w:numPr>
      <w:spacing w:before="120" w:afterLines="50" w:after="156" w:line="240" w:lineRule="auto"/>
      <w:ind w:left="425" w:hanging="425"/>
      <w:jc w:val="left"/>
    </w:pPr>
    <w:rPr>
      <w:rFonts w:ascii="宋体" w:hAnsi="Times New Roman" w:cs="宋体"/>
      <w:snapToGrid w:val="0"/>
      <w:kern w:val="0"/>
      <w:sz w:val="21"/>
      <w:szCs w:val="20"/>
    </w:rPr>
  </w:style>
  <w:style w:type="paragraph" w:customStyle="1" w:styleId="afffff">
    <w:name w:val="正文段落"/>
    <w:basedOn w:val="a7"/>
    <w:qFormat/>
    <w:pPr>
      <w:spacing w:line="300" w:lineRule="auto"/>
      <w:ind w:firstLine="510"/>
    </w:pPr>
    <w:rPr>
      <w:rFonts w:ascii="Times New Roman" w:hAnsi="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Char3CharCharChar">
    <w:name w:val="Char3 Char Char Char"/>
    <w:basedOn w:val="a7"/>
    <w:qFormat/>
    <w:pPr>
      <w:widowControl/>
      <w:spacing w:after="160" w:line="240" w:lineRule="exact"/>
      <w:jc w:val="left"/>
    </w:pPr>
    <w:rPr>
      <w:rFonts w:ascii="Verdana" w:hAnsi="Verdana"/>
      <w:kern w:val="0"/>
      <w:sz w:val="20"/>
      <w:szCs w:val="20"/>
      <w:lang w:eastAsia="en-US"/>
    </w:rPr>
  </w:style>
  <w:style w:type="paragraph" w:customStyle="1" w:styleId="2f1">
    <w:name w:val="最新标题2"/>
    <w:basedOn w:val="2f2"/>
    <w:next w:val="38"/>
    <w:qFormat/>
  </w:style>
  <w:style w:type="paragraph" w:customStyle="1" w:styleId="2f2">
    <w:name w:val="样式 标题 2"/>
    <w:basedOn w:val="20"/>
    <w:next w:val="38"/>
    <w:qFormat/>
    <w:pPr>
      <w:keepLines w:val="0"/>
      <w:spacing w:before="120" w:afterLines="50" w:after="156"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4"/>
    <w:qFormat/>
  </w:style>
  <w:style w:type="paragraph" w:customStyle="1" w:styleId="39">
    <w:name w:val="样式 标题 3"/>
    <w:basedOn w:val="3"/>
    <w:next w:val="44"/>
    <w:qFormat/>
    <w:pPr>
      <w:keepLines w:val="0"/>
      <w:spacing w:before="120" w:afterLines="50" w:after="156" w:line="240" w:lineRule="auto"/>
      <w:jc w:val="left"/>
    </w:pPr>
    <w:rPr>
      <w:rFonts w:ascii="宋体" w:cs="宋体"/>
      <w:snapToGrid w:val="0"/>
      <w:kern w:val="0"/>
      <w:sz w:val="24"/>
      <w:szCs w:val="20"/>
    </w:rPr>
  </w:style>
  <w:style w:type="paragraph" w:customStyle="1" w:styleId="44">
    <w:name w:val="最新标题4"/>
    <w:basedOn w:val="45"/>
    <w:next w:val="a7"/>
    <w:qFormat/>
    <w:pPr>
      <w:ind w:left="0" w:firstLine="0"/>
    </w:pPr>
  </w:style>
  <w:style w:type="paragraph" w:customStyle="1" w:styleId="45">
    <w:name w:val="样式 标题 4"/>
    <w:basedOn w:val="4ChapterXXXX051"/>
    <w:next w:val="a1"/>
    <w:qFormat/>
    <w:pPr>
      <w:tabs>
        <w:tab w:val="left" w:pos="2100"/>
      </w:tabs>
      <w:ind w:left="2100" w:hanging="420"/>
    </w:pPr>
  </w:style>
  <w:style w:type="paragraph" w:customStyle="1" w:styleId="4ChapterXXXX051">
    <w:name w:val="样式 标题 4Chapter X.X.X.X. + 段后: 0.5 行1"/>
    <w:basedOn w:val="405"/>
    <w:qFormat/>
    <w:pPr>
      <w:numPr>
        <w:ilvl w:val="0"/>
        <w:numId w:val="0"/>
      </w:numPr>
      <w:tabs>
        <w:tab w:val="left" w:pos="864"/>
      </w:tabs>
      <w:ind w:left="864" w:hanging="864"/>
    </w:pPr>
  </w:style>
  <w:style w:type="paragraph" w:customStyle="1" w:styleId="405">
    <w:name w:val="样式 标题 4 + 段后: 0.5 行"/>
    <w:basedOn w:val="40"/>
    <w:qFormat/>
    <w:pPr>
      <w:keepLines w:val="0"/>
      <w:numPr>
        <w:ilvl w:val="3"/>
        <w:numId w:val="1"/>
      </w:numPr>
      <w:spacing w:before="120" w:afterLines="50" w:after="156" w:line="240" w:lineRule="auto"/>
      <w:jc w:val="left"/>
    </w:pPr>
    <w:rPr>
      <w:rFonts w:ascii="宋体" w:hAnsi="Times New Roman" w:cs="宋体"/>
      <w:snapToGrid w:val="0"/>
      <w:kern w:val="0"/>
      <w:sz w:val="21"/>
      <w:szCs w:val="20"/>
    </w:rPr>
  </w:style>
  <w:style w:type="paragraph" w:customStyle="1" w:styleId="a1">
    <w:name w:val="样式 正文"/>
    <w:basedOn w:val="a7"/>
    <w:next w:val="a7"/>
    <w:qFormat/>
    <w:pPr>
      <w:numPr>
        <w:ilvl w:val="2"/>
        <w:numId w:val="2"/>
      </w:numPr>
      <w:spacing w:afterLines="50" w:after="156"/>
      <w:jc w:val="left"/>
    </w:pPr>
    <w:rPr>
      <w:rFonts w:ascii="宋体" w:hAnsi="Times New Roman" w:cs="宋体"/>
      <w:snapToGrid w:val="0"/>
      <w:kern w:val="0"/>
      <w:szCs w:val="20"/>
    </w:rPr>
  </w:style>
  <w:style w:type="paragraph" w:customStyle="1" w:styleId="S4-I-U-L15-No-dot">
    <w:name w:val="S4-I-U-L15-No-dot"/>
    <w:basedOn w:val="a7"/>
    <w:qFormat/>
    <w:pPr>
      <w:numPr>
        <w:ilvl w:val="1"/>
        <w:numId w:val="9"/>
      </w:numPr>
      <w:tabs>
        <w:tab w:val="left" w:pos="1112"/>
      </w:tabs>
      <w:spacing w:after="120" w:line="360" w:lineRule="auto"/>
      <w:ind w:left="1112"/>
    </w:pPr>
    <w:rPr>
      <w:rFonts w:ascii="Times New Roman" w:hAnsi="Times New Roman"/>
      <w:i/>
      <w:sz w:val="24"/>
      <w:szCs w:val="24"/>
      <w:u w:val="single"/>
    </w:rPr>
  </w:style>
  <w:style w:type="paragraph" w:customStyle="1" w:styleId="afffff0">
    <w:name w:val="图样式"/>
    <w:basedOn w:val="a7"/>
    <w:qFormat/>
    <w:pPr>
      <w:keepNext/>
      <w:widowControl/>
      <w:spacing w:before="80" w:after="80"/>
      <w:jc w:val="center"/>
    </w:pPr>
    <w:rPr>
      <w:rFonts w:ascii="Times New Roman" w:hAnsi="Times New Roman"/>
      <w:szCs w:val="20"/>
    </w:rPr>
  </w:style>
  <w:style w:type="paragraph" w:customStyle="1" w:styleId="Style148">
    <w:name w:val="_Style 148"/>
    <w:next w:val="a7"/>
    <w:uiPriority w:val="99"/>
    <w:qFormat/>
    <w:pPr>
      <w:widowControl w:val="0"/>
      <w:jc w:val="both"/>
    </w:pPr>
    <w:rPr>
      <w:rFonts w:ascii="Calibri" w:hAnsi="Calibri"/>
      <w:kern w:val="2"/>
      <w:sz w:val="21"/>
      <w:szCs w:val="22"/>
    </w:rPr>
  </w:style>
  <w:style w:type="paragraph" w:customStyle="1" w:styleId="afffff1">
    <w:name w:val="沈标题四"/>
    <w:basedOn w:val="40"/>
    <w:next w:val="a7"/>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2ChapterXXStatementh22Header2l2Level2Headhea1">
    <w:name w:val="样式 标题 2Chapter X.X. Statementh22Header 2l2Level 2 Headhea...1"/>
    <w:basedOn w:val="3"/>
    <w:qFormat/>
    <w:pPr>
      <w:keepLines w:val="0"/>
      <w:spacing w:before="120" w:afterLines="50" w:after="156" w:line="240" w:lineRule="auto"/>
      <w:jc w:val="left"/>
    </w:pPr>
    <w:rPr>
      <w:rFonts w:ascii="宋体" w:cs="宋体"/>
      <w:snapToGrid w:val="0"/>
      <w:kern w:val="0"/>
      <w:sz w:val="24"/>
      <w:szCs w:val="20"/>
    </w:rPr>
  </w:style>
  <w:style w:type="paragraph" w:customStyle="1" w:styleId="afffff2">
    <w:name w:val="缺省文本"/>
    <w:basedOn w:val="a7"/>
    <w:qFormat/>
    <w:pPr>
      <w:autoSpaceDE w:val="0"/>
      <w:autoSpaceDN w:val="0"/>
      <w:adjustRightInd w:val="0"/>
      <w:jc w:val="left"/>
    </w:pPr>
    <w:rPr>
      <w:rFonts w:ascii="Times New Roman" w:hAnsi="Times New Roman"/>
      <w:kern w:val="0"/>
      <w:sz w:val="24"/>
      <w:szCs w:val="20"/>
    </w:rPr>
  </w:style>
  <w:style w:type="paragraph" w:customStyle="1" w:styleId="CharChar1CharCharCharChar1CharCharChar1">
    <w:name w:val="Char Char1 Char Char Char Char1 Char Char Char1"/>
    <w:basedOn w:val="a7"/>
    <w:qFormat/>
    <w:pPr>
      <w:adjustRightInd w:val="0"/>
      <w:spacing w:line="360" w:lineRule="atLeast"/>
      <w:textAlignment w:val="baseline"/>
    </w:pPr>
    <w:rPr>
      <w:rFonts w:ascii="Tahoma" w:hAnsi="Tahoma"/>
      <w:sz w:val="24"/>
      <w:szCs w:val="20"/>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3">
    <w:name w:val="表格内文"/>
    <w:qFormat/>
    <w:pPr>
      <w:widowControl w:val="0"/>
      <w:spacing w:line="360" w:lineRule="auto"/>
      <w:jc w:val="both"/>
    </w:pPr>
    <w:rPr>
      <w:rFonts w:ascii="宋体" w:hAnsi="Calibri" w:cs="宋体"/>
      <w:color w:val="000000"/>
      <w:kern w:val="2"/>
      <w:sz w:val="21"/>
    </w:rPr>
  </w:style>
  <w:style w:type="paragraph" w:customStyle="1" w:styleId="61">
    <w:name w:val="样式6"/>
    <w:basedOn w:val="a7"/>
    <w:qFormat/>
    <w:pPr>
      <w:adjustRightInd w:val="0"/>
      <w:spacing w:beforeLines="50" w:before="156" w:afterLines="50" w:after="156"/>
      <w:ind w:firstLine="669"/>
      <w:textAlignment w:val="baseline"/>
    </w:pPr>
    <w:rPr>
      <w:rFonts w:ascii="宋体" w:hAnsi="宋体"/>
      <w:kern w:val="0"/>
      <w:sz w:val="28"/>
      <w:szCs w:val="20"/>
    </w:rPr>
  </w:style>
  <w:style w:type="paragraph" w:customStyle="1" w:styleId="CharChar1CharCharCharCharCharChar">
    <w:name w:val="Char Char1 Char Char Char Char Char Char"/>
    <w:basedOn w:val="a7"/>
    <w:qFormat/>
    <w:rPr>
      <w:rFonts w:ascii="Times New Roman" w:hAnsi="Times New Roman"/>
      <w:sz w:val="36"/>
      <w:szCs w:val="24"/>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Bullet1">
    <w:name w:val="Bullet1"/>
    <w:basedOn w:val="a7"/>
    <w:qFormat/>
    <w:pPr>
      <w:spacing w:afterLines="50" w:after="156"/>
      <w:ind w:left="720" w:hanging="432"/>
      <w:jc w:val="left"/>
    </w:pPr>
    <w:rPr>
      <w:rFonts w:ascii="宋体" w:hAnsi="Times New Roman"/>
      <w:snapToGrid w:val="0"/>
      <w:kern w:val="0"/>
      <w:szCs w:val="20"/>
    </w:rPr>
  </w:style>
  <w:style w:type="paragraph" w:customStyle="1" w:styleId="151">
    <w:name w:val="15"/>
    <w:basedOn w:val="a7"/>
    <w:qFormat/>
    <w:pPr>
      <w:widowControl/>
      <w:spacing w:line="312" w:lineRule="auto"/>
      <w:ind w:firstLine="202"/>
    </w:pPr>
    <w:rPr>
      <w:rFonts w:ascii="Times New Roman" w:hAnsi="Times New Roman"/>
      <w:kern w:val="0"/>
      <w:sz w:val="24"/>
      <w:szCs w:val="24"/>
    </w:rPr>
  </w:style>
  <w:style w:type="paragraph" w:customStyle="1" w:styleId="S4-L15">
    <w:name w:val="S4-L15"/>
    <w:basedOn w:val="a7"/>
    <w:qFormat/>
    <w:pPr>
      <w:spacing w:after="120" w:line="360" w:lineRule="auto"/>
      <w:ind w:left="720" w:firstLine="392"/>
    </w:pPr>
    <w:rPr>
      <w:rFonts w:ascii="Times New Roman" w:hAnsi="Times New Roman"/>
      <w:szCs w:val="21"/>
      <w:lang w:val="fr-FR"/>
    </w:rPr>
  </w:style>
  <w:style w:type="paragraph" w:customStyle="1" w:styleId="afffff4">
    <w:name w:val="公司名"/>
    <w:basedOn w:val="a7"/>
    <w:next w:val="a7"/>
    <w:qFormat/>
    <w:pPr>
      <w:widowControl/>
      <w:spacing w:before="420" w:after="60" w:line="320" w:lineRule="exact"/>
      <w:jc w:val="left"/>
    </w:pPr>
    <w:rPr>
      <w:rFonts w:ascii="Garamond" w:hAnsi="Garamond"/>
      <w:caps/>
      <w:kern w:val="36"/>
      <w:sz w:val="38"/>
      <w:szCs w:val="20"/>
      <w:lang w:bidi="he-IL"/>
    </w:rPr>
  </w:style>
  <w:style w:type="paragraph" w:customStyle="1" w:styleId="112">
    <w:name w:val="列出段落11"/>
    <w:basedOn w:val="a7"/>
    <w:qFormat/>
    <w:pPr>
      <w:ind w:firstLineChars="200" w:firstLine="420"/>
    </w:p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GB2312015">
    <w:name w:val="样式 正文文本缩进 + 仿宋_GB2312 小四 首行缩进:  0 厘米 行距: 1.5 倍行距"/>
    <w:basedOn w:val="afc"/>
    <w:qFormat/>
    <w:pPr>
      <w:spacing w:line="360" w:lineRule="auto"/>
      <w:ind w:firstLine="0"/>
    </w:pPr>
    <w:rPr>
      <w:rFonts w:ascii="仿宋_GB2312" w:eastAsia="新宋体" w:hAnsi="Times New Roman"/>
      <w:spacing w:val="0"/>
      <w:sz w:val="24"/>
    </w:rPr>
  </w:style>
  <w:style w:type="paragraph" w:customStyle="1" w:styleId="afffff5">
    <w:name w:val="小标题"/>
    <w:basedOn w:val="afa"/>
    <w:qFormat/>
    <w:pPr>
      <w:tabs>
        <w:tab w:val="left" w:pos="840"/>
      </w:tabs>
      <w:spacing w:before="60" w:after="60" w:line="360" w:lineRule="auto"/>
      <w:ind w:left="840" w:hanging="420"/>
    </w:pPr>
    <w:rPr>
      <w:rFonts w:eastAsia="黑体"/>
      <w:sz w:val="24"/>
      <w:szCs w:val="20"/>
    </w:rPr>
  </w:style>
  <w:style w:type="paragraph" w:customStyle="1" w:styleId="NewNewNewNewNewNew">
    <w:name w:val="正文 New New New New New New"/>
    <w:qFormat/>
    <w:pPr>
      <w:widowControl w:val="0"/>
      <w:jc w:val="both"/>
    </w:pPr>
    <w:rPr>
      <w:rFonts w:ascii="Calibri" w:hAnsi="Calibri"/>
      <w:kern w:val="2"/>
      <w:sz w:val="21"/>
      <w:szCs w:val="22"/>
    </w:rPr>
  </w:style>
  <w:style w:type="paragraph" w:customStyle="1" w:styleId="Paragraph2">
    <w:name w:val="Paragraph2"/>
    <w:basedOn w:val="a7"/>
    <w:qFormat/>
    <w:pPr>
      <w:spacing w:before="80" w:afterLines="50" w:after="156"/>
      <w:ind w:left="720"/>
    </w:pPr>
    <w:rPr>
      <w:rFonts w:ascii="宋体" w:hAnsi="Times New Roman"/>
      <w:snapToGrid w:val="0"/>
      <w:color w:val="000000"/>
      <w:kern w:val="0"/>
      <w:szCs w:val="20"/>
      <w:lang w:val="en-AU"/>
    </w:rPr>
  </w:style>
  <w:style w:type="paragraph" w:customStyle="1" w:styleId="S4-L15-C">
    <w:name w:val="S4-L15-C"/>
    <w:basedOn w:val="a7"/>
    <w:qFormat/>
    <w:pPr>
      <w:spacing w:after="120" w:line="360" w:lineRule="auto"/>
      <w:jc w:val="center"/>
    </w:pPr>
    <w:rPr>
      <w:rFonts w:ascii="Times New Roman" w:hAnsi="Times New Roman"/>
      <w:szCs w:val="21"/>
    </w:rPr>
  </w:style>
  <w:style w:type="paragraph" w:customStyle="1" w:styleId="TableContents">
    <w:name w:val="Table Contents"/>
    <w:basedOn w:val="a7"/>
    <w:qFormat/>
    <w:pPr>
      <w:suppressAutoHyphens/>
      <w:autoSpaceDE w:val="0"/>
      <w:spacing w:after="120"/>
      <w:jc w:val="left"/>
    </w:pPr>
    <w:rPr>
      <w:rFonts w:ascii="Helvetica" w:hAnsi="Helvetica"/>
      <w:kern w:val="1"/>
      <w:sz w:val="20"/>
      <w:szCs w:val="20"/>
    </w:rPr>
  </w:style>
  <w:style w:type="paragraph" w:customStyle="1" w:styleId="PlainText1">
    <w:name w:val="Plain Text1"/>
    <w:basedOn w:val="a7"/>
    <w:qFormat/>
    <w:pPr>
      <w:autoSpaceDE w:val="0"/>
      <w:autoSpaceDN w:val="0"/>
      <w:adjustRightInd w:val="0"/>
      <w:spacing w:line="360" w:lineRule="auto"/>
    </w:pPr>
    <w:rPr>
      <w:rFonts w:ascii="宋体" w:hAnsi="宋体" w:hint="eastAsia"/>
      <w:sz w:val="24"/>
      <w:szCs w:val="20"/>
    </w:rPr>
  </w:style>
  <w:style w:type="paragraph" w:customStyle="1" w:styleId="afffff6">
    <w:name w:val="正文段"/>
    <w:basedOn w:val="a7"/>
    <w:qFormat/>
    <w:pPr>
      <w:widowControl/>
      <w:snapToGrid w:val="0"/>
      <w:spacing w:afterLines="50" w:after="156"/>
      <w:ind w:firstLineChars="200" w:firstLine="200"/>
    </w:pPr>
    <w:rPr>
      <w:rFonts w:ascii="Times New Roman" w:hAnsi="Times New Roman"/>
      <w:kern w:val="0"/>
      <w:sz w:val="24"/>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
    <w:qFormat/>
    <w:pPr>
      <w:spacing w:before="0" w:after="0" w:line="360" w:lineRule="auto"/>
      <w:jc w:val="left"/>
    </w:pPr>
    <w:rPr>
      <w:rFonts w:eastAsia="仿宋_GB2312" w:cs="Arial"/>
      <w:sz w:val="28"/>
      <w:szCs w:val="20"/>
    </w:rPr>
  </w:style>
  <w:style w:type="paragraph" w:customStyle="1" w:styleId="modselection1">
    <w:name w:val="mod_selection1"/>
    <w:basedOn w:val="a7"/>
    <w:qFormat/>
    <w:pPr>
      <w:widowControl/>
      <w:ind w:left="75"/>
      <w:jc w:val="left"/>
    </w:pPr>
    <w:rPr>
      <w:rFonts w:ascii="Arial" w:hAnsi="Arial" w:cs="Arial"/>
      <w:b/>
      <w:bCs/>
      <w:kern w:val="0"/>
      <w:sz w:val="20"/>
      <w:szCs w:val="20"/>
    </w:rPr>
  </w:style>
  <w:style w:type="paragraph" w:customStyle="1" w:styleId="CharCharCharCharCharCharCharCharCharChar">
    <w:name w:val="Char Char Char Char Char Char Char Char Char Char"/>
    <w:basedOn w:val="a7"/>
    <w:qFormat/>
    <w:pPr>
      <w:tabs>
        <w:tab w:val="left" w:pos="360"/>
      </w:tabs>
      <w:ind w:left="480" w:hangingChars="200" w:hanging="480"/>
    </w:pPr>
    <w:rPr>
      <w:rFonts w:ascii="仿宋_GB2312" w:eastAsia="仿宋_GB2312" w:hAnsi="Times New Roman"/>
      <w:b/>
      <w:sz w:val="24"/>
      <w:szCs w:val="24"/>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1c">
    <w:name w:val="无间隔1"/>
    <w:qFormat/>
    <w:pPr>
      <w:widowControl w:val="0"/>
      <w:jc w:val="both"/>
    </w:pPr>
    <w:rPr>
      <w:rFonts w:ascii="Calibri" w:hAnsi="Calibri"/>
      <w:kern w:val="2"/>
      <w:sz w:val="24"/>
      <w:szCs w:val="24"/>
    </w:rPr>
  </w:style>
  <w:style w:type="paragraph" w:customStyle="1" w:styleId="02024">
    <w:name w:val="样式 正文 段落文字 + 宋体 小四 左侧:  0 厘米 首行缩进:  2 字符 段后: 0 磅 行距: 固定值 24..."/>
    <w:basedOn w:val="a7"/>
    <w:qFormat/>
    <w:pPr>
      <w:spacing w:line="480" w:lineRule="exact"/>
      <w:ind w:firstLineChars="200" w:firstLine="480"/>
    </w:pPr>
    <w:rPr>
      <w:rFonts w:ascii="宋体" w:hAnsi="宋体" w:cs="宋体"/>
      <w:sz w:val="24"/>
      <w:szCs w:val="20"/>
    </w:rPr>
  </w:style>
  <w:style w:type="paragraph" w:customStyle="1" w:styleId="huide00">
    <w:name w:val="huide00"/>
    <w:basedOn w:val="a7"/>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2f3">
    <w:name w:val="金保标题2"/>
    <w:basedOn w:val="20"/>
    <w:next w:val="a7"/>
    <w:qFormat/>
    <w:pPr>
      <w:tabs>
        <w:tab w:val="left" w:pos="709"/>
      </w:tabs>
      <w:spacing w:line="360" w:lineRule="auto"/>
    </w:pPr>
    <w:rPr>
      <w:rFonts w:ascii="Times New Roman" w:hAnsi="Times New Roman"/>
      <w:kern w:val="0"/>
      <w:sz w:val="28"/>
      <w:szCs w:val="28"/>
    </w:rPr>
  </w:style>
  <w:style w:type="paragraph" w:customStyle="1" w:styleId="ParaChar">
    <w:name w:val="默认段落字体 Para Char"/>
    <w:basedOn w:val="a7"/>
    <w:qFormat/>
    <w:pPr>
      <w:adjustRightInd w:val="0"/>
      <w:spacing w:line="360" w:lineRule="auto"/>
      <w:ind w:firstLine="480"/>
    </w:pPr>
    <w:rPr>
      <w:rFonts w:ascii="宋体" w:hAnsi="宋体"/>
      <w:kern w:val="0"/>
      <w:sz w:val="24"/>
      <w:szCs w:val="20"/>
    </w:rPr>
  </w:style>
  <w:style w:type="paragraph" w:customStyle="1" w:styleId="P1">
    <w:name w:val="P1"/>
    <w:basedOn w:val="a7"/>
    <w:qFormat/>
    <w:pPr>
      <w:widowControl/>
      <w:spacing w:before="240" w:line="240" w:lineRule="atLeast"/>
      <w:jc w:val="left"/>
    </w:pPr>
    <w:rPr>
      <w:rFonts w:ascii="Times New Roman" w:hAnsi="Times New Roman"/>
      <w:b/>
      <w:kern w:val="0"/>
      <w:szCs w:val="21"/>
      <w:lang w:val="en-AU" w:eastAsia="en-US"/>
    </w:rPr>
  </w:style>
  <w:style w:type="paragraph" w:customStyle="1" w:styleId="15225">
    <w:name w:val="样式 小四 行距: 1.5 倍行距 首行缩进:  2.25 字符"/>
    <w:basedOn w:val="a7"/>
    <w:qFormat/>
    <w:pPr>
      <w:tabs>
        <w:tab w:val="left" w:pos="360"/>
        <w:tab w:val="left" w:pos="704"/>
      </w:tabs>
      <w:spacing w:line="360" w:lineRule="auto"/>
    </w:pPr>
    <w:rPr>
      <w:rFonts w:ascii="宋体" w:hAnsi="宋体"/>
      <w:spacing w:val="-8"/>
      <w:sz w:val="24"/>
      <w:szCs w:val="20"/>
    </w:rPr>
  </w:style>
  <w:style w:type="paragraph" w:customStyle="1" w:styleId="NewNew">
    <w:name w:val="正文文本 New New"/>
    <w:basedOn w:val="NewNewNewNewNewNew"/>
    <w:qFormat/>
    <w:pPr>
      <w:spacing w:after="120"/>
    </w:pPr>
    <w:rPr>
      <w:sz w:val="28"/>
      <w:szCs w:val="24"/>
    </w:rPr>
  </w:style>
  <w:style w:type="paragraph" w:customStyle="1" w:styleId="ParaCharCharCharChar">
    <w:name w:val="默认段落字体 Para Char Char Char Char"/>
    <w:basedOn w:val="a7"/>
    <w:qFormat/>
    <w:pPr>
      <w:adjustRightInd w:val="0"/>
      <w:spacing w:line="360" w:lineRule="auto"/>
    </w:pPr>
    <w:rPr>
      <w:rFonts w:ascii="Times New Roman" w:hAnsi="Times New Roman"/>
      <w:kern w:val="0"/>
      <w:sz w:val="24"/>
      <w:szCs w:val="20"/>
    </w:rPr>
  </w:style>
  <w:style w:type="paragraph" w:customStyle="1" w:styleId="CharCharCharCharCharCharChar">
    <w:name w:val="Char Char Char Char Char Char Char"/>
    <w:basedOn w:val="a7"/>
    <w:qFormat/>
    <w:pPr>
      <w:tabs>
        <w:tab w:val="left" w:pos="432"/>
      </w:tabs>
      <w:ind w:left="432" w:hanging="432"/>
    </w:pPr>
    <w:rPr>
      <w:rFonts w:ascii="Tahoma" w:hAnsi="Tahoma"/>
      <w:sz w:val="24"/>
      <w:szCs w:val="20"/>
    </w:rPr>
  </w:style>
  <w:style w:type="paragraph" w:customStyle="1" w:styleId="a3">
    <w:name w:val="红日标题"/>
    <w:basedOn w:val="a8"/>
    <w:next w:val="a7"/>
    <w:qFormat/>
    <w:pPr>
      <w:pageBreakBefore/>
      <w:widowControl/>
      <w:numPr>
        <w:numId w:val="10"/>
      </w:numPr>
      <w:spacing w:line="276" w:lineRule="auto"/>
      <w:jc w:val="left"/>
    </w:pPr>
    <w:rPr>
      <w:caps/>
      <w:color w:val="4F81BD"/>
      <w:spacing w:val="10"/>
      <w:kern w:val="28"/>
      <w:sz w:val="36"/>
      <w:szCs w:val="36"/>
      <w:lang w:eastAsia="en-US" w:bidi="en-US"/>
    </w:rPr>
  </w:style>
  <w:style w:type="paragraph" w:customStyle="1" w:styleId="152">
    <w:name w:val="样式 样式 小四 行距: 1.5 倍行距 首行缩进:  2 字符 + +中文正文"/>
    <w:basedOn w:val="a7"/>
    <w:qFormat/>
    <w:pPr>
      <w:spacing w:line="360" w:lineRule="auto"/>
      <w:ind w:firstLineChars="200" w:firstLine="480"/>
    </w:pPr>
    <w:rPr>
      <w:rFonts w:ascii="宋体" w:hAnsi="宋体" w:cs="宋体"/>
      <w:sz w:val="24"/>
      <w:szCs w:val="20"/>
    </w:rPr>
  </w:style>
  <w:style w:type="paragraph" w:customStyle="1" w:styleId="2f4">
    <w:name w:val="要点2"/>
    <w:basedOn w:val="a7"/>
    <w:qFormat/>
    <w:pPr>
      <w:spacing w:line="360" w:lineRule="auto"/>
      <w:ind w:left="420" w:hanging="420"/>
    </w:pPr>
    <w:rPr>
      <w:rFonts w:ascii="Times New Roman" w:hAnsi="Times New Roman"/>
      <w:b/>
      <w:szCs w:val="21"/>
      <w:shd w:val="pct10" w:color="auto" w:fill="FFFFFF"/>
      <w14:shadow w14:blurRad="50800" w14:dist="38100" w14:dir="2700000" w14:sx="100000" w14:sy="100000" w14:kx="0" w14:ky="0" w14:algn="tl">
        <w14:srgbClr w14:val="000000">
          <w14:alpha w14:val="60001"/>
        </w14:srgbClr>
      </w14:shadow>
    </w:rPr>
  </w:style>
  <w:style w:type="paragraph" w:customStyle="1" w:styleId="1d">
    <w:name w:val="正文缩进1"/>
    <w:basedOn w:val="a7"/>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Web">
    <w:name w:val="普通 (Web)"/>
    <w:basedOn w:val="a7"/>
    <w:qFormat/>
    <w:pPr>
      <w:widowControl/>
      <w:spacing w:before="100" w:beforeAutospacing="1" w:after="100" w:afterAutospacing="1"/>
      <w:jc w:val="left"/>
    </w:pPr>
    <w:rPr>
      <w:rFonts w:ascii="宋体" w:hAnsi="宋体"/>
      <w:kern w:val="0"/>
      <w:sz w:val="24"/>
      <w:szCs w:val="20"/>
    </w:rPr>
  </w:style>
  <w:style w:type="paragraph" w:customStyle="1" w:styleId="ParaCharCharCharCharCharCharCharCharChar1CharCharCharChar">
    <w:name w:val="默认段落字体 Para Char Char Char Char Char Char Char Char Char1 Char Char Char Char"/>
    <w:basedOn w:val="a7"/>
    <w:qFormat/>
    <w:rPr>
      <w:rFonts w:ascii="Tahoma" w:hAnsi="Tahoma"/>
      <w:sz w:val="24"/>
      <w:szCs w:val="20"/>
    </w:rPr>
  </w:style>
  <w:style w:type="paragraph" w:customStyle="1" w:styleId="msolistparagraph0">
    <w:name w:val="msolistparagraph"/>
    <w:basedOn w:val="a7"/>
    <w:qFormat/>
    <w:pPr>
      <w:ind w:firstLineChars="200" w:firstLine="420"/>
    </w:pPr>
  </w:style>
  <w:style w:type="paragraph" w:customStyle="1" w:styleId="Paragraph10">
    <w:name w:val="Paragraph1"/>
    <w:basedOn w:val="a7"/>
    <w:qFormat/>
    <w:pPr>
      <w:spacing w:before="80" w:afterLines="50" w:after="156"/>
    </w:pPr>
    <w:rPr>
      <w:rFonts w:ascii="宋体" w:hAnsi="Times New Roman"/>
      <w:snapToGrid w:val="0"/>
      <w:kern w:val="0"/>
      <w:szCs w:val="20"/>
    </w:rPr>
  </w:style>
  <w:style w:type="paragraph" w:customStyle="1" w:styleId="xl28">
    <w:name w:val="xl28"/>
    <w:basedOn w:val="a7"/>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CharChar110">
    <w:name w:val="Char Char11"/>
    <w:basedOn w:val="a7"/>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ff7">
    <w:name w:val="正文样式"/>
    <w:basedOn w:val="a7"/>
    <w:qFormat/>
    <w:pPr>
      <w:spacing w:line="360" w:lineRule="auto"/>
      <w:ind w:firstLineChars="200" w:firstLine="200"/>
    </w:pPr>
    <w:rPr>
      <w:rFonts w:ascii="宋体" w:hAnsi="Times New Roman"/>
      <w:sz w:val="24"/>
      <w:szCs w:val="24"/>
    </w:rPr>
  </w:style>
  <w:style w:type="paragraph" w:customStyle="1" w:styleId="Paragraph4">
    <w:name w:val="Paragraph4"/>
    <w:basedOn w:val="a7"/>
    <w:qFormat/>
    <w:pPr>
      <w:spacing w:before="80" w:afterLines="50" w:after="156"/>
      <w:ind w:left="2250"/>
    </w:pPr>
    <w:rPr>
      <w:rFonts w:ascii="宋体" w:hAnsi="Times New Roman"/>
      <w:snapToGrid w:val="0"/>
      <w:kern w:val="0"/>
      <w:szCs w:val="20"/>
    </w:rPr>
  </w:style>
  <w:style w:type="paragraph" w:customStyle="1" w:styleId="CharCharChar0">
    <w:name w:val="Char Char Char"/>
    <w:basedOn w:val="a7"/>
    <w:qFormat/>
  </w:style>
  <w:style w:type="paragraph" w:customStyle="1" w:styleId="afffff8">
    <w:name w:val="表格标题栏"/>
    <w:basedOn w:val="a7"/>
    <w:qFormat/>
    <w:pPr>
      <w:shd w:val="pct5" w:color="auto" w:fill="auto"/>
      <w:jc w:val="center"/>
      <w:textAlignment w:val="center"/>
    </w:pPr>
    <w:rPr>
      <w:rFonts w:ascii="新宋体" w:eastAsia="华文中宋" w:hAnsi="新宋体"/>
      <w:b/>
      <w:sz w:val="28"/>
      <w:szCs w:val="28"/>
    </w:rPr>
  </w:style>
  <w:style w:type="paragraph" w:customStyle="1" w:styleId="S4-B-L15">
    <w:name w:val="S4-B-L15"/>
    <w:basedOn w:val="a7"/>
    <w:qFormat/>
    <w:pPr>
      <w:spacing w:line="360" w:lineRule="auto"/>
    </w:pPr>
    <w:rPr>
      <w:rFonts w:ascii="Times New Roman" w:hAnsi="Times New Roman"/>
      <w:b/>
      <w:bCs/>
      <w:sz w:val="24"/>
      <w:szCs w:val="24"/>
    </w:rPr>
  </w:style>
  <w:style w:type="paragraph" w:customStyle="1" w:styleId="113">
    <w:name w:val="正文缩进11"/>
    <w:basedOn w:val="a7"/>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flType">
    <w:name w:val="flType"/>
    <w:basedOn w:val="a7"/>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text">
    <w:name w:val="text"/>
    <w:basedOn w:val="a7"/>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p0">
    <w:name w:val="p0"/>
    <w:basedOn w:val="a7"/>
    <w:qFormat/>
    <w:pPr>
      <w:widowControl/>
      <w:spacing w:before="100" w:beforeAutospacing="1" w:after="100" w:afterAutospacing="1"/>
      <w:jc w:val="left"/>
    </w:pPr>
    <w:rPr>
      <w:rFonts w:ascii="宋体" w:hAnsi="宋体"/>
      <w:kern w:val="0"/>
      <w:sz w:val="24"/>
      <w:szCs w:val="20"/>
    </w:rPr>
  </w:style>
  <w:style w:type="paragraph" w:customStyle="1" w:styleId="Char3CharCharChar1">
    <w:name w:val="Char3 Char Char Char1"/>
    <w:basedOn w:val="a7"/>
    <w:qFormat/>
    <w:pPr>
      <w:widowControl/>
      <w:spacing w:after="160" w:line="240" w:lineRule="exact"/>
      <w:jc w:val="left"/>
    </w:pPr>
    <w:rPr>
      <w:rFonts w:ascii="Times New Roman" w:hAnsi="Times New Roman"/>
      <w:szCs w:val="20"/>
    </w:rPr>
  </w:style>
  <w:style w:type="paragraph" w:customStyle="1" w:styleId="afffff9">
    <w:name w:val="页面边线"/>
    <w:basedOn w:val="a7"/>
    <w:qFormat/>
    <w:pPr>
      <w:adjustRightInd w:val="0"/>
      <w:spacing w:line="360" w:lineRule="atLeast"/>
      <w:textAlignment w:val="baseline"/>
    </w:pPr>
    <w:rPr>
      <w:rFonts w:ascii="Century" w:hAnsi="Century"/>
      <w:kern w:val="0"/>
      <w:szCs w:val="20"/>
      <w:lang w:eastAsia="ja-JP"/>
    </w:rPr>
  </w:style>
  <w:style w:type="paragraph" w:customStyle="1" w:styleId="3A-3sect123h3H3level3PIM3Level3HeadHeading">
    <w:name w:val="样式 标题 3(A-3)sect1.2.3h3H3level_3PIM 3Level 3 HeadHeading..."/>
    <w:basedOn w:val="3"/>
    <w:qFormat/>
    <w:rPr>
      <w:rFonts w:ascii="Arial" w:hAnsi="Arial"/>
      <w:sz w:val="30"/>
    </w:rPr>
  </w:style>
  <w:style w:type="paragraph" w:customStyle="1" w:styleId="Charf6">
    <w:name w:val="Char"/>
    <w:basedOn w:val="a7"/>
    <w:qFormat/>
    <w:rPr>
      <w:rFonts w:ascii="仿宋_GB2312" w:eastAsia="仿宋_GB2312" w:hAnsi="Times New Roman"/>
      <w:b/>
      <w:sz w:val="32"/>
      <w:szCs w:val="20"/>
    </w:rPr>
  </w:style>
  <w:style w:type="paragraph" w:customStyle="1" w:styleId="aff50">
    <w:name w:val="aff5"/>
    <w:basedOn w:val="a7"/>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InfoBlue">
    <w:name w:val="InfoBlue"/>
    <w:basedOn w:val="a7"/>
    <w:next w:val="afa"/>
    <w:qFormat/>
    <w:pPr>
      <w:spacing w:afterLines="50" w:after="156"/>
      <w:ind w:left="720"/>
      <w:jc w:val="left"/>
    </w:pPr>
    <w:rPr>
      <w:rFonts w:ascii="宋体" w:hAnsi="Times New Roman"/>
      <w:i/>
      <w:snapToGrid w:val="0"/>
      <w:color w:val="0000FF"/>
      <w:kern w:val="0"/>
      <w:szCs w:val="20"/>
    </w:rPr>
  </w:style>
  <w:style w:type="paragraph" w:customStyle="1" w:styleId="L1">
    <w:name w:val="标准有序列表（L1）"/>
    <w:basedOn w:val="ae"/>
    <w:qFormat/>
    <w:pPr>
      <w:tabs>
        <w:tab w:val="left" w:pos="0"/>
      </w:tabs>
      <w:spacing w:line="360" w:lineRule="auto"/>
      <w:ind w:firstLine="0"/>
    </w:pPr>
    <w:rPr>
      <w:rFonts w:ascii="黑体" w:eastAsia="黑体"/>
      <w:color w:val="000000"/>
      <w:sz w:val="24"/>
    </w:rPr>
  </w:style>
  <w:style w:type="paragraph" w:customStyle="1" w:styleId="2ChapterXXStatementh22Header2l2Level2Headhea">
    <w:name w:val="样式 标题 2Chapter X.X. Statementh22Header 2l2Level 2 Headhea..."/>
    <w:basedOn w:val="20"/>
    <w:qFormat/>
    <w:pPr>
      <w:keepLines w:val="0"/>
      <w:spacing w:before="120" w:afterLines="50" w:after="156" w:line="240" w:lineRule="auto"/>
      <w:jc w:val="left"/>
    </w:pPr>
    <w:rPr>
      <w:rFonts w:ascii="宋体" w:eastAsia="宋体" w:hAnsi="Times New Roman" w:cs="宋体"/>
      <w:snapToGrid w:val="0"/>
      <w:kern w:val="0"/>
      <w:sz w:val="24"/>
      <w:szCs w:val="24"/>
    </w:rPr>
  </w:style>
  <w:style w:type="paragraph" w:customStyle="1" w:styleId="Style13">
    <w:name w:val="_Style 13"/>
    <w:basedOn w:val="a7"/>
    <w:qFormat/>
    <w:pPr>
      <w:tabs>
        <w:tab w:val="left" w:pos="360"/>
      </w:tabs>
      <w:ind w:firstLineChars="150" w:firstLine="420"/>
    </w:pPr>
    <w:rPr>
      <w:rFonts w:ascii="Times New Roman" w:hAnsi="Times New Roman"/>
      <w:szCs w:val="20"/>
    </w:rPr>
  </w:style>
  <w:style w:type="paragraph" w:customStyle="1" w:styleId="Char110">
    <w:name w:val="Char11"/>
    <w:basedOn w:val="a7"/>
    <w:qFormat/>
    <w:rPr>
      <w:rFonts w:ascii="仿宋_GB2312" w:eastAsia="仿宋_GB2312" w:hAnsi="Times New Roman"/>
      <w:b/>
      <w:sz w:val="32"/>
      <w:szCs w:val="32"/>
    </w:rPr>
  </w:style>
  <w:style w:type="paragraph" w:customStyle="1" w:styleId="f65656512">
    <w:name w:val="f656565_12"/>
    <w:basedOn w:val="a7"/>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afffffa">
    <w:name w:val="段落文字"/>
    <w:basedOn w:val="afff"/>
    <w:qFormat/>
    <w:pPr>
      <w:spacing w:after="60"/>
      <w:ind w:left="420" w:firstLineChars="200" w:firstLine="200"/>
    </w:pPr>
    <w:rPr>
      <w:rFonts w:ascii="Times New Roman" w:hAnsi="Times New Roman"/>
      <w:szCs w:val="24"/>
    </w:rPr>
  </w:style>
  <w:style w:type="paragraph" w:customStyle="1" w:styleId="CharCharCharCharCharCharCharCharCharChar1">
    <w:name w:val="Char Char Char Char Char Char Char Char Char Char1"/>
    <w:basedOn w:val="a7"/>
    <w:qFormat/>
    <w:pPr>
      <w:tabs>
        <w:tab w:val="left" w:pos="360"/>
      </w:tabs>
      <w:ind w:left="480" w:hangingChars="200" w:hanging="480"/>
    </w:pPr>
    <w:rPr>
      <w:rFonts w:ascii="仿宋_GB2312" w:eastAsia="仿宋_GB2312" w:hAnsi="Times New Roman"/>
      <w:b/>
      <w:sz w:val="24"/>
      <w:szCs w:val="24"/>
    </w:rPr>
  </w:style>
  <w:style w:type="paragraph" w:customStyle="1" w:styleId="50">
    <w:name w:val="5级"/>
    <w:basedOn w:val="a7"/>
    <w:next w:val="ae"/>
    <w:qFormat/>
    <w:pPr>
      <w:numPr>
        <w:ilvl w:val="4"/>
        <w:numId w:val="11"/>
      </w:numPr>
    </w:pPr>
    <w:rPr>
      <w:rFonts w:eastAsia="黑体"/>
      <w:kern w:val="0"/>
      <w:sz w:val="24"/>
      <w:szCs w:val="20"/>
    </w:rPr>
  </w:style>
  <w:style w:type="paragraph" w:customStyle="1" w:styleId="tab02">
    <w:name w:val="tab0/2"/>
    <w:basedOn w:val="a7"/>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aa0">
    <w:name w:val="aa"/>
    <w:basedOn w:val="a7"/>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1Char">
    <w:name w:val="Char Char1 Char"/>
    <w:basedOn w:val="a7"/>
    <w:qFormat/>
    <w:rPr>
      <w:rFonts w:ascii="仿宋_GB2312" w:eastAsia="仿宋_GB2312" w:hAnsi="Times New Roman"/>
      <w:b/>
      <w:sz w:val="32"/>
      <w:szCs w:val="32"/>
    </w:rPr>
  </w:style>
  <w:style w:type="paragraph" w:customStyle="1" w:styleId="S4-I-L15-U">
    <w:name w:val="S4-I-L15-U"/>
    <w:basedOn w:val="a7"/>
    <w:qFormat/>
    <w:pPr>
      <w:spacing w:line="360" w:lineRule="auto"/>
    </w:pPr>
    <w:rPr>
      <w:rFonts w:ascii="Times New Roman" w:hAnsi="Times New Roman"/>
      <w:b/>
      <w:i/>
      <w:sz w:val="24"/>
      <w:szCs w:val="24"/>
      <w:u w:val="single"/>
    </w:rPr>
  </w:style>
  <w:style w:type="paragraph" w:customStyle="1" w:styleId="FigureDescription">
    <w:name w:val="Figure Description"/>
    <w:next w:val="a7"/>
    <w:qFormat/>
    <w:pPr>
      <w:numPr>
        <w:ilvl w:val="4"/>
        <w:numId w:val="12"/>
      </w:numPr>
      <w:snapToGrid w:val="0"/>
      <w:spacing w:before="80" w:after="320"/>
      <w:ind w:left="1701" w:firstLine="0"/>
      <w:jc w:val="center"/>
    </w:pPr>
    <w:rPr>
      <w:rFonts w:ascii="Arial" w:eastAsia="黑体" w:hAnsi="Arial"/>
      <w:sz w:val="18"/>
      <w:lang w:eastAsia="en-US"/>
    </w:rPr>
  </w:style>
  <w:style w:type="paragraph" w:customStyle="1" w:styleId="afffffb">
    <w:name w:val="标准书脚_奇数页"/>
    <w:qFormat/>
    <w:pPr>
      <w:spacing w:before="120"/>
      <w:jc w:val="right"/>
    </w:pPr>
    <w:rPr>
      <w:rFonts w:ascii="Calibri" w:hAnsi="Calibri"/>
      <w:sz w:val="18"/>
    </w:rPr>
  </w:style>
  <w:style w:type="paragraph" w:customStyle="1" w:styleId="1e">
    <w:name w:val="最新标题1"/>
    <w:basedOn w:val="1f"/>
    <w:next w:val="2f1"/>
    <w:qFormat/>
    <w:rPr>
      <w:bCs/>
    </w:rPr>
  </w:style>
  <w:style w:type="paragraph" w:customStyle="1" w:styleId="1f">
    <w:name w:val="样式 标题1"/>
    <w:basedOn w:val="105"/>
    <w:next w:val="2f1"/>
    <w:qFormat/>
    <w:pPr>
      <w:tabs>
        <w:tab w:val="left" w:pos="1140"/>
      </w:tabs>
      <w:ind w:left="1140" w:hanging="720"/>
    </w:pPr>
    <w:rPr>
      <w:bCs w:val="0"/>
      <w:sz w:val="32"/>
    </w:rPr>
  </w:style>
  <w:style w:type="paragraph" w:customStyle="1" w:styleId="105">
    <w:name w:val="样式 标题 1 + 段后: 0.5 行"/>
    <w:basedOn w:val="10"/>
    <w:qFormat/>
    <w:pPr>
      <w:keepNext/>
      <w:autoSpaceDE/>
      <w:autoSpaceDN/>
      <w:adjustRightInd/>
      <w:spacing w:before="120" w:afterLines="50" w:after="156" w:line="240" w:lineRule="auto"/>
      <w:jc w:val="left"/>
    </w:pPr>
    <w:rPr>
      <w:rFonts w:ascii="宋体" w:eastAsia="宋体" w:cs="宋体"/>
      <w:snapToGrid w:val="0"/>
      <w:sz w:val="28"/>
      <w:szCs w:val="20"/>
    </w:rPr>
  </w:style>
  <w:style w:type="paragraph" w:customStyle="1" w:styleId="P3">
    <w:name w:val="P3"/>
    <w:basedOn w:val="a7"/>
    <w:qFormat/>
    <w:pPr>
      <w:widowControl/>
      <w:spacing w:before="240" w:line="240" w:lineRule="atLeast"/>
      <w:ind w:left="1152"/>
      <w:jc w:val="left"/>
    </w:pPr>
    <w:rPr>
      <w:rFonts w:ascii="Times New Roman" w:hAnsi="Times New Roman"/>
      <w:b/>
      <w:kern w:val="0"/>
      <w:szCs w:val="21"/>
      <w:lang w:val="en-AU" w:eastAsia="en-US"/>
    </w:rPr>
  </w:style>
  <w:style w:type="paragraph" w:customStyle="1" w:styleId="afffffc">
    <w:name w:val="样式 模板描述"/>
    <w:basedOn w:val="a7"/>
    <w:next w:val="a1"/>
    <w:qFormat/>
    <w:pPr>
      <w:spacing w:afterLines="50" w:after="156"/>
      <w:jc w:val="left"/>
    </w:pPr>
    <w:rPr>
      <w:rFonts w:ascii="宋体" w:hAnsi="Times New Roman" w:cs="宋体"/>
      <w:i/>
      <w:iCs/>
      <w:snapToGrid w:val="0"/>
      <w:color w:val="0000FF"/>
      <w:kern w:val="0"/>
      <w:szCs w:val="21"/>
    </w:rPr>
  </w:style>
  <w:style w:type="paragraph" w:customStyle="1" w:styleId="2f5">
    <w:name w:val="样式2"/>
    <w:basedOn w:val="20"/>
    <w:qFormat/>
    <w:pPr>
      <w:tabs>
        <w:tab w:val="left" w:pos="576"/>
      </w:tabs>
      <w:spacing w:before="0" w:after="0" w:line="415" w:lineRule="auto"/>
      <w:ind w:left="576" w:hanging="576"/>
    </w:pPr>
    <w:rPr>
      <w:rFonts w:ascii="宋体" w:eastAsia="仿宋_GB2312" w:hAnsi="宋体"/>
      <w:bCs w:val="0"/>
      <w:szCs w:val="20"/>
    </w:rPr>
  </w:style>
  <w:style w:type="paragraph" w:customStyle="1" w:styleId="ParaCharCharChar">
    <w:name w:val="默认段落字体 Para Char Char Char"/>
    <w:basedOn w:val="a7"/>
    <w:qFormat/>
    <w:rPr>
      <w:rFonts w:ascii="Times New Roman" w:hAnsi="Times New Roman"/>
      <w:szCs w:val="24"/>
    </w:rPr>
  </w:style>
  <w:style w:type="paragraph" w:customStyle="1" w:styleId="afffffd">
    <w:name w:val="招标文件－紧缩表格用正文"/>
    <w:basedOn w:val="a7"/>
    <w:next w:val="a7"/>
    <w:qFormat/>
    <w:pPr>
      <w:spacing w:beforeLines="30" w:afterLines="30"/>
      <w:jc w:val="center"/>
    </w:pPr>
    <w:rPr>
      <w:kern w:val="0"/>
      <w:sz w:val="24"/>
      <w:szCs w:val="20"/>
    </w:rPr>
  </w:style>
  <w:style w:type="paragraph" w:customStyle="1" w:styleId="tabletext">
    <w:name w:val="tabletext"/>
    <w:basedOn w:val="a7"/>
    <w:qFormat/>
    <w:pPr>
      <w:widowControl/>
      <w:spacing w:before="100" w:beforeAutospacing="1" w:after="100" w:afterAutospacing="1"/>
      <w:jc w:val="left"/>
    </w:pPr>
    <w:rPr>
      <w:rFonts w:ascii="宋体" w:hAnsi="宋体" w:cs="宋体"/>
      <w:kern w:val="0"/>
      <w:sz w:val="24"/>
      <w:szCs w:val="24"/>
    </w:rPr>
  </w:style>
  <w:style w:type="paragraph" w:customStyle="1" w:styleId="-1">
    <w:name w:val="正文-带编号1)"/>
    <w:basedOn w:val="a7"/>
    <w:qFormat/>
    <w:pPr>
      <w:numPr>
        <w:numId w:val="13"/>
      </w:numPr>
      <w:spacing w:line="400" w:lineRule="exact"/>
    </w:pPr>
    <w:rPr>
      <w:rFonts w:ascii="Arial" w:hAnsi="Arial"/>
      <w:szCs w:val="24"/>
    </w:rPr>
  </w:style>
  <w:style w:type="paragraph" w:customStyle="1" w:styleId="ListParagraph1">
    <w:name w:val="List Paragraph1"/>
    <w:basedOn w:val="a7"/>
    <w:qFormat/>
    <w:pPr>
      <w:ind w:firstLineChars="200" w:firstLine="420"/>
    </w:pPr>
    <w:rPr>
      <w:szCs w:val="24"/>
    </w:rPr>
  </w:style>
  <w:style w:type="paragraph" w:customStyle="1" w:styleId="2-21">
    <w:name w:val="中等深浅列表 2 - 强调文字颜色 21"/>
    <w:uiPriority w:val="99"/>
    <w:qFormat/>
    <w:rPr>
      <w:rFonts w:ascii="Calibri" w:hAnsi="Calibri"/>
      <w:kern w:val="2"/>
      <w:sz w:val="21"/>
      <w:szCs w:val="22"/>
    </w:rPr>
  </w:style>
  <w:style w:type="paragraph" w:customStyle="1" w:styleId="2f6">
    <w:name w:val="标准标题2"/>
    <w:basedOn w:val="20"/>
    <w:qFormat/>
    <w:pPr>
      <w:spacing w:line="360" w:lineRule="auto"/>
    </w:pPr>
    <w:rPr>
      <w:rFonts w:eastAsia="仿宋_GB2312"/>
      <w:bCs w:val="0"/>
      <w:sz w:val="28"/>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afffffe">
    <w:name w:val="标书_正文"/>
    <w:basedOn w:val="a7"/>
    <w:qFormat/>
    <w:pPr>
      <w:spacing w:line="360" w:lineRule="auto"/>
    </w:pPr>
    <w:rPr>
      <w:rFonts w:ascii="宋体" w:hAnsi="Times New Roman"/>
      <w:b/>
      <w:kern w:val="0"/>
      <w:sz w:val="32"/>
      <w:szCs w:val="32"/>
    </w:rPr>
  </w:style>
  <w:style w:type="paragraph" w:customStyle="1" w:styleId="3a">
    <w:name w:val="标题 3 （加黑）"/>
    <w:basedOn w:val="3"/>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pbullet2cmt">
    <w:name w:val="pbullet2cmt"/>
    <w:basedOn w:val="a7"/>
    <w:qFormat/>
    <w:pPr>
      <w:widowControl/>
      <w:spacing w:before="100" w:beforeAutospacing="1" w:after="100" w:afterAutospacing="1"/>
      <w:jc w:val="left"/>
    </w:pPr>
    <w:rPr>
      <w:rFonts w:ascii="宋体" w:hAnsi="宋体" w:cs="宋体"/>
      <w:kern w:val="0"/>
      <w:sz w:val="24"/>
      <w:szCs w:val="24"/>
    </w:rPr>
  </w:style>
  <w:style w:type="paragraph" w:customStyle="1" w:styleId="3b">
    <w:name w:val="正文3"/>
    <w:basedOn w:val="a7"/>
    <w:qFormat/>
    <w:pPr>
      <w:spacing w:beforeLines="50" w:before="156" w:afterLines="50" w:after="156" w:line="360" w:lineRule="auto"/>
      <w:ind w:leftChars="200" w:left="300" w:hangingChars="100" w:hanging="100"/>
    </w:pPr>
    <w:rPr>
      <w:rFonts w:ascii="Book Antiqua" w:hAnsi="Book Antiqua"/>
      <w:sz w:val="24"/>
      <w:szCs w:val="21"/>
    </w:rPr>
  </w:style>
  <w:style w:type="paragraph" w:customStyle="1" w:styleId="CharCharCharCharCharCharChar1">
    <w:name w:val="Char Char Char Char Char Char Char1"/>
    <w:basedOn w:val="a7"/>
    <w:qFormat/>
    <w:pPr>
      <w:tabs>
        <w:tab w:val="left" w:pos="432"/>
      </w:tabs>
      <w:ind w:left="432" w:hanging="432"/>
    </w:pPr>
    <w:rPr>
      <w:rFonts w:ascii="Tahoma" w:hAnsi="Tahoma"/>
      <w:sz w:val="24"/>
      <w:szCs w:val="20"/>
    </w:rPr>
  </w:style>
  <w:style w:type="paragraph" w:customStyle="1" w:styleId="Affffff">
    <w:name w:val="A正文小四"/>
    <w:basedOn w:val="a7"/>
    <w:qFormat/>
    <w:pPr>
      <w:spacing w:line="360" w:lineRule="auto"/>
      <w:ind w:firstLineChars="200" w:firstLine="200"/>
    </w:pPr>
    <w:rPr>
      <w:rFonts w:ascii="Times New Roman" w:hAnsi="Times New Roman"/>
      <w:sz w:val="24"/>
      <w:szCs w:val="24"/>
    </w:rPr>
  </w:style>
  <w:style w:type="paragraph" w:customStyle="1" w:styleId="074">
    <w:name w:val="正文样式 首行缩进:  0.74 厘米"/>
    <w:basedOn w:val="a7"/>
    <w:qFormat/>
    <w:pPr>
      <w:widowControl/>
      <w:tabs>
        <w:tab w:val="right" w:pos="8640"/>
      </w:tabs>
      <w:spacing w:beforeLines="50" w:before="156" w:line="360" w:lineRule="auto"/>
      <w:ind w:firstLine="420"/>
    </w:pPr>
    <w:rPr>
      <w:rFonts w:ascii="Times New Roman" w:hAnsi="Times New Roman"/>
      <w:kern w:val="0"/>
      <w:sz w:val="24"/>
      <w:szCs w:val="20"/>
      <w:lang w:bidi="he-IL"/>
    </w:rPr>
  </w:style>
  <w:style w:type="paragraph" w:customStyle="1" w:styleId="affffff0">
    <w:name w:val="章正文"/>
    <w:basedOn w:val="a7"/>
    <w:qFormat/>
    <w:pPr>
      <w:spacing w:beforeLines="50" w:before="156" w:after="120" w:line="300" w:lineRule="auto"/>
      <w:ind w:firstLine="480"/>
    </w:pPr>
    <w:rPr>
      <w:rFonts w:ascii="Helvetica" w:hAnsi="Helvetica"/>
      <w:kern w:val="0"/>
      <w:sz w:val="24"/>
      <w:szCs w:val="24"/>
    </w:rPr>
  </w:style>
  <w:style w:type="paragraph" w:customStyle="1" w:styleId="111">
    <w:name w:val="正文 1.1.1"/>
    <w:basedOn w:val="a7"/>
    <w:next w:val="a7"/>
    <w:qFormat/>
    <w:pPr>
      <w:numPr>
        <w:ilvl w:val="2"/>
        <w:numId w:val="14"/>
      </w:numPr>
      <w:outlineLvl w:val="2"/>
    </w:pPr>
    <w:rPr>
      <w:rFonts w:hAnsi="宋体"/>
      <w:color w:val="FF000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paracharcharcharcharcharcharcharcharchar1charcharcharchar0">
    <w:name w:val="paracharcharcharcharcharcharcharcharchar1charcharcharchar"/>
    <w:basedOn w:val="a7"/>
    <w:qFormat/>
    <w:pPr>
      <w:widowControl/>
      <w:spacing w:before="100" w:beforeAutospacing="1" w:after="100" w:afterAutospacing="1"/>
      <w:jc w:val="left"/>
    </w:pPr>
    <w:rPr>
      <w:rFonts w:ascii="宋体" w:hAnsi="宋体" w:cs="宋体"/>
      <w:kern w:val="0"/>
      <w:sz w:val="24"/>
      <w:szCs w:val="24"/>
    </w:rPr>
  </w:style>
  <w:style w:type="paragraph" w:customStyle="1" w:styleId="affffff1">
    <w:name w:val="二级标题"/>
    <w:basedOn w:val="20"/>
    <w:qFormat/>
    <w:pPr>
      <w:tabs>
        <w:tab w:val="left" w:pos="1116"/>
      </w:tabs>
      <w:ind w:left="1116" w:hanging="576"/>
    </w:pPr>
    <w:rPr>
      <w:rFonts w:ascii="黑体" w:hAnsi="Cambria"/>
      <w:kern w:val="0"/>
    </w:rPr>
  </w:style>
  <w:style w:type="paragraph" w:customStyle="1" w:styleId="CharCharCharChar1CharChar">
    <w:name w:val="Char Char Char Char1 Char Char"/>
    <w:basedOn w:val="a7"/>
    <w:qFormat/>
    <w:pPr>
      <w:widowControl/>
      <w:spacing w:after="160" w:line="240" w:lineRule="exact"/>
      <w:jc w:val="left"/>
    </w:pPr>
    <w:rPr>
      <w:rFonts w:ascii="Verdana" w:hAnsi="Verdana"/>
      <w:kern w:val="0"/>
      <w:sz w:val="20"/>
      <w:szCs w:val="20"/>
      <w:lang w:eastAsia="en-US"/>
    </w:rPr>
  </w:style>
  <w:style w:type="paragraph" w:customStyle="1" w:styleId="Bullet">
    <w:name w:val="Bullet"/>
    <w:basedOn w:val="a7"/>
    <w:qFormat/>
    <w:pPr>
      <w:widowControl/>
      <w:tabs>
        <w:tab w:val="left" w:pos="720"/>
        <w:tab w:val="left" w:pos="964"/>
      </w:tabs>
      <w:spacing w:before="120" w:afterLines="50" w:after="156"/>
      <w:ind w:left="720" w:right="360" w:hanging="482"/>
    </w:pPr>
    <w:rPr>
      <w:rFonts w:ascii="宋体" w:hAnsi="Times New Roman"/>
      <w:snapToGrid w:val="0"/>
      <w:kern w:val="0"/>
      <w:szCs w:val="20"/>
    </w:rPr>
  </w:style>
  <w:style w:type="paragraph" w:customStyle="1" w:styleId="3ChapterXXX051">
    <w:name w:val="样式 标题 3Chapter X.X.X. + 段后: 0.5 行1"/>
    <w:basedOn w:val="3"/>
    <w:next w:val="a7"/>
    <w:qFormat/>
    <w:pPr>
      <w:keepLines w:val="0"/>
      <w:spacing w:before="120" w:afterLines="50" w:after="156" w:line="240" w:lineRule="auto"/>
      <w:jc w:val="left"/>
    </w:pPr>
    <w:rPr>
      <w:rFonts w:ascii="宋体" w:cs="宋体"/>
      <w:snapToGrid w:val="0"/>
      <w:kern w:val="0"/>
      <w:sz w:val="24"/>
      <w:szCs w:val="20"/>
    </w:rPr>
  </w:style>
  <w:style w:type="paragraph" w:customStyle="1" w:styleId="pstyle">
    <w:name w:val="pstyle"/>
    <w:qFormat/>
    <w:pPr>
      <w:spacing w:line="290" w:lineRule="auto"/>
    </w:pPr>
    <w:rPr>
      <w:rFonts w:ascii="Arial" w:eastAsia="Arial" w:hAnsi="Arial" w:cs="Arial"/>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f0">
    <w:name w:val="标准标题1"/>
    <w:basedOn w:val="10"/>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46">
    <w:name w:val="4"/>
    <w:basedOn w:val="a7"/>
    <w:qFormat/>
  </w:style>
  <w:style w:type="paragraph" w:customStyle="1" w:styleId="211">
    <w:name w:val="无间隔21"/>
    <w:qFormat/>
    <w:rPr>
      <w:rFonts w:ascii="Calibri" w:eastAsia="Times New Roman" w:hAnsi="Calibri"/>
      <w:kern w:val="2"/>
      <w:sz w:val="22"/>
      <w:szCs w:val="22"/>
    </w:rPr>
  </w:style>
  <w:style w:type="paragraph" w:customStyle="1" w:styleId="New">
    <w:name w:val="正文文本 New"/>
    <w:basedOn w:val="a7"/>
    <w:qFormat/>
    <w:pPr>
      <w:spacing w:after="120"/>
    </w:pPr>
    <w:rPr>
      <w:rFonts w:ascii="Times New Roman" w:hAnsi="Times New Roman"/>
      <w:sz w:val="28"/>
      <w:szCs w:val="24"/>
    </w:rPr>
  </w:style>
  <w:style w:type="paragraph" w:customStyle="1" w:styleId="psubhead2cmt">
    <w:name w:val="psubhead2cmt"/>
    <w:basedOn w:val="a7"/>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Normal0">
    <w:name w:val="Normal0"/>
    <w:qFormat/>
    <w:rPr>
      <w:rFonts w:ascii="Calibri" w:hAnsi="Calibri"/>
      <w:lang w:eastAsia="en-US"/>
    </w:rPr>
  </w:style>
  <w:style w:type="paragraph" w:customStyle="1" w:styleId="TableDescription">
    <w:name w:val="Table Description"/>
    <w:next w:val="a7"/>
    <w:qFormat/>
    <w:pPr>
      <w:keepNext/>
      <w:snapToGrid w:val="0"/>
      <w:spacing w:before="160" w:after="80"/>
      <w:ind w:left="1701"/>
      <w:jc w:val="center"/>
    </w:pPr>
    <w:rPr>
      <w:rFonts w:ascii="Arial" w:eastAsia="黑体" w:hAnsi="Arial"/>
      <w:sz w:val="18"/>
      <w:lang w:eastAsia="en-US"/>
    </w:rPr>
  </w:style>
  <w:style w:type="paragraph" w:customStyle="1" w:styleId="affffff2">
    <w:name w:val="正文首行缩进两字"/>
    <w:qFormat/>
    <w:pPr>
      <w:tabs>
        <w:tab w:val="left" w:pos="840"/>
      </w:tabs>
      <w:spacing w:afterLines="50" w:after="156" w:line="360" w:lineRule="auto"/>
      <w:ind w:right="240"/>
      <w:jc w:val="both"/>
    </w:pPr>
    <w:rPr>
      <w:rFonts w:ascii="Calibri" w:hAnsi="Calibri"/>
      <w:sz w:val="21"/>
      <w:szCs w:val="21"/>
    </w:rPr>
  </w:style>
  <w:style w:type="paragraph" w:customStyle="1" w:styleId="Bullet2">
    <w:name w:val="Bullet 2"/>
    <w:basedOn w:val="afa"/>
    <w:qFormat/>
    <w:pPr>
      <w:numPr>
        <w:numId w:val="15"/>
      </w:numPr>
      <w:spacing w:beforeLines="10" w:before="31" w:afterLines="10" w:after="31" w:line="264" w:lineRule="auto"/>
    </w:pPr>
    <w:rPr>
      <w:rFonts w:ascii="Arial" w:hAnsi="Arial"/>
      <w:sz w:val="21"/>
      <w:szCs w:val="21"/>
    </w:rPr>
  </w:style>
  <w:style w:type="paragraph" w:customStyle="1" w:styleId="affffff3">
    <w:name w:val="文本框内文字"/>
    <w:basedOn w:val="a7"/>
    <w:qFormat/>
    <w:pPr>
      <w:spacing w:line="0" w:lineRule="atLeast"/>
    </w:pPr>
    <w:rPr>
      <w:rFonts w:ascii="Times New Roman" w:eastAsia="仿宋_GB2312" w:hAnsi="Times New Roman"/>
      <w:sz w:val="22"/>
      <w:szCs w:val="24"/>
    </w:rPr>
  </w:style>
  <w:style w:type="paragraph" w:customStyle="1" w:styleId="MainTitle">
    <w:name w:val="Main Title"/>
    <w:basedOn w:val="a7"/>
    <w:qFormat/>
    <w:pPr>
      <w:spacing w:before="480" w:afterLines="50" w:after="156"/>
      <w:jc w:val="center"/>
    </w:pPr>
    <w:rPr>
      <w:rFonts w:ascii="宋体" w:hAnsi="Times New Roman"/>
      <w:b/>
      <w:snapToGrid w:val="0"/>
      <w:kern w:val="28"/>
      <w:sz w:val="32"/>
      <w:szCs w:val="20"/>
    </w:rPr>
  </w:style>
  <w:style w:type="paragraph" w:customStyle="1" w:styleId="CharChar1Char1">
    <w:name w:val="Char Char1 Char1"/>
    <w:basedOn w:val="a7"/>
    <w:qFormat/>
    <w:rPr>
      <w:rFonts w:ascii="仿宋_GB2312" w:eastAsia="仿宋_GB2312" w:hAnsi="Times New Roman"/>
      <w:b/>
      <w:sz w:val="32"/>
      <w:szCs w:val="32"/>
    </w:rPr>
  </w:style>
  <w:style w:type="paragraph" w:customStyle="1" w:styleId="Proposalsbody">
    <w:name w:val="Proposals body"/>
    <w:basedOn w:val="a7"/>
    <w:next w:val="a7"/>
    <w:qFormat/>
    <w:pPr>
      <w:widowControl/>
      <w:spacing w:line="360" w:lineRule="auto"/>
      <w:jc w:val="left"/>
    </w:pPr>
    <w:rPr>
      <w:rFonts w:ascii="宋体" w:hAnsi="Times New Roman"/>
      <w:snapToGrid w:val="0"/>
      <w:color w:val="000000"/>
      <w:kern w:val="0"/>
      <w:sz w:val="24"/>
      <w:szCs w:val="20"/>
    </w:rPr>
  </w:style>
  <w:style w:type="paragraph" w:customStyle="1" w:styleId="pa-7">
    <w:name w:val="pa-7"/>
    <w:basedOn w:val="a7"/>
    <w:qFormat/>
    <w:pPr>
      <w:widowControl/>
      <w:spacing w:before="150" w:after="150"/>
      <w:jc w:val="left"/>
    </w:pPr>
    <w:rPr>
      <w:rFonts w:ascii="宋体" w:hAnsi="宋体" w:cs="宋体"/>
      <w:kern w:val="0"/>
      <w:sz w:val="24"/>
      <w:szCs w:val="24"/>
    </w:rPr>
  </w:style>
  <w:style w:type="paragraph" w:customStyle="1" w:styleId="47">
    <w:name w:val="样式　标题4"/>
    <w:basedOn w:val="4ChapterXXX051"/>
    <w:next w:val="a7"/>
    <w:qFormat/>
    <w:pPr>
      <w:numPr>
        <w:ilvl w:val="0"/>
        <w:numId w:val="0"/>
      </w:numPr>
      <w:ind w:left="425" w:hanging="425"/>
    </w:pPr>
  </w:style>
  <w:style w:type="paragraph" w:customStyle="1" w:styleId="3ChapterXXX050">
    <w:name w:val="样式 标题 3Chapter X.X.X. + 五号 段后: 0.5 行"/>
    <w:basedOn w:val="3"/>
    <w:qFormat/>
    <w:pPr>
      <w:keepLines w:val="0"/>
      <w:spacing w:before="120" w:afterLines="50" w:after="156" w:line="240" w:lineRule="auto"/>
      <w:jc w:val="left"/>
    </w:pPr>
    <w:rPr>
      <w:rFonts w:ascii="宋体" w:cs="宋体"/>
      <w:snapToGrid w:val="0"/>
      <w:kern w:val="0"/>
      <w:sz w:val="21"/>
      <w:szCs w:val="20"/>
    </w:rPr>
  </w:style>
  <w:style w:type="paragraph" w:customStyle="1" w:styleId="3ChapterXXX0505051">
    <w:name w:val="标题 3Chapter X.X.X. + 段后: 0.5 行 + 段后: 0.5 行 + 段后: 0.5 行1"/>
    <w:basedOn w:val="3ChapterXXX0505"/>
    <w:qFormat/>
  </w:style>
  <w:style w:type="paragraph" w:customStyle="1" w:styleId="CharCharCharChar">
    <w:name w:val="Char Char Char Char"/>
    <w:basedOn w:val="a7"/>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4">
    <w:name w:val="封面标准文稿编辑信息"/>
    <w:qFormat/>
    <w:pPr>
      <w:spacing w:before="180" w:line="180" w:lineRule="exact"/>
      <w:jc w:val="center"/>
    </w:pPr>
    <w:rPr>
      <w:rFonts w:ascii="宋体" w:hAnsi="Calibri"/>
      <w:sz w:val="21"/>
    </w:rPr>
  </w:style>
  <w:style w:type="paragraph" w:customStyle="1" w:styleId="410">
    <w:name w:val="正文空4格  1）"/>
    <w:basedOn w:val="a7"/>
    <w:qFormat/>
    <w:pPr>
      <w:ind w:firstLineChars="400" w:firstLine="1120"/>
    </w:pPr>
    <w:rPr>
      <w:rFonts w:cs="宋体"/>
      <w:szCs w:val="20"/>
    </w:rPr>
  </w:style>
  <w:style w:type="paragraph" w:customStyle="1" w:styleId="Style-">
    <w:name w:val="Style-正文"/>
    <w:basedOn w:val="a7"/>
    <w:qFormat/>
    <w:pPr>
      <w:spacing w:line="360" w:lineRule="auto"/>
      <w:ind w:firstLine="420"/>
    </w:pPr>
    <w:rPr>
      <w:rFonts w:ascii="宋体" w:hAnsi="宋体"/>
      <w:sz w:val="24"/>
      <w:szCs w:val="24"/>
    </w:rPr>
  </w:style>
  <w:style w:type="paragraph" w:customStyle="1" w:styleId="1f1">
    <w:name w:val="文档结构图1"/>
    <w:basedOn w:val="a7"/>
    <w:qFormat/>
    <w:rPr>
      <w:rFonts w:ascii="宋体"/>
      <w:kern w:val="0"/>
      <w:sz w:val="18"/>
      <w:szCs w:val="18"/>
    </w:rPr>
  </w:style>
  <w:style w:type="paragraph" w:customStyle="1" w:styleId="72">
    <w:name w:val="样式7"/>
    <w:basedOn w:val="a7"/>
    <w:qFormat/>
    <w:pPr>
      <w:adjustRightInd w:val="0"/>
      <w:spacing w:beforeLines="50" w:before="156" w:afterLines="50" w:after="156" w:line="360" w:lineRule="auto"/>
      <w:ind w:firstLine="669"/>
      <w:textAlignment w:val="baseline"/>
    </w:pPr>
    <w:rPr>
      <w:rFonts w:ascii="宋体" w:hAnsi="宋体"/>
      <w:kern w:val="0"/>
      <w:sz w:val="28"/>
      <w:szCs w:val="20"/>
    </w:rPr>
  </w:style>
  <w:style w:type="paragraph" w:customStyle="1" w:styleId="pa-17">
    <w:name w:val="pa-17"/>
    <w:basedOn w:val="a7"/>
    <w:qFormat/>
    <w:pPr>
      <w:widowControl/>
      <w:spacing w:before="150" w:after="150"/>
      <w:jc w:val="left"/>
    </w:pPr>
    <w:rPr>
      <w:rFonts w:ascii="宋体" w:hAnsi="宋体" w:cs="宋体"/>
      <w:kern w:val="0"/>
      <w:sz w:val="24"/>
      <w:szCs w:val="24"/>
    </w:rPr>
  </w:style>
  <w:style w:type="paragraph" w:customStyle="1" w:styleId="4051">
    <w:name w:val="样式 样式 标题 4 + 段后: 0.5 行1"/>
    <w:basedOn w:val="405"/>
    <w:next w:val="a0"/>
    <w:qFormat/>
    <w:pPr>
      <w:numPr>
        <w:ilvl w:val="1"/>
        <w:numId w:val="2"/>
      </w:numPr>
      <w:ind w:left="0" w:firstLine="0"/>
    </w:pPr>
  </w:style>
  <w:style w:type="paragraph" w:customStyle="1" w:styleId="3CharCharChar">
    <w:name w:val="样式 样式3 + 宋体 五号 Char Char Char"/>
    <w:basedOn w:val="a7"/>
    <w:qFormat/>
    <w:pPr>
      <w:keepNext/>
      <w:keepLines/>
      <w:tabs>
        <w:tab w:val="left" w:pos="1050"/>
      </w:tabs>
      <w:ind w:left="1050" w:hanging="450"/>
      <w:jc w:val="left"/>
      <w:outlineLvl w:val="7"/>
    </w:pPr>
    <w:rPr>
      <w:rFonts w:ascii="宋体" w:hAnsi="宋体"/>
      <w:b/>
      <w:bCs/>
      <w:szCs w:val="24"/>
    </w:rPr>
  </w:style>
  <w:style w:type="paragraph" w:customStyle="1" w:styleId="pa-30">
    <w:name w:val="pa-30"/>
    <w:basedOn w:val="a7"/>
    <w:qFormat/>
    <w:pPr>
      <w:widowControl/>
      <w:spacing w:before="150" w:after="150"/>
      <w:jc w:val="left"/>
    </w:pPr>
    <w:rPr>
      <w:rFonts w:ascii="宋体" w:hAnsi="宋体" w:cs="宋体"/>
      <w:kern w:val="0"/>
      <w:sz w:val="24"/>
      <w:szCs w:val="24"/>
    </w:rPr>
  </w:style>
  <w:style w:type="paragraph" w:customStyle="1" w:styleId="1f2">
    <w:name w:val="正文1"/>
    <w:basedOn w:val="af4"/>
    <w:next w:val="a7"/>
    <w:qFormat/>
    <w:pPr>
      <w:shd w:val="clear" w:color="auto" w:fill="000080"/>
    </w:pPr>
    <w:rPr>
      <w:rFonts w:ascii="Tahoma" w:hAnsi="Tahoma" w:cs="Tahoma"/>
      <w:kern w:val="0"/>
      <w:szCs w:val="24"/>
    </w:rPr>
  </w:style>
  <w:style w:type="paragraph" w:customStyle="1" w:styleId="CharChar3CharCharCharChar">
    <w:name w:val="Char Char3 Char Char Char Char"/>
    <w:basedOn w:val="a7"/>
    <w:qFormat/>
    <w:pPr>
      <w:widowControl/>
      <w:spacing w:after="160" w:line="360" w:lineRule="auto"/>
      <w:jc w:val="left"/>
    </w:pPr>
    <w:rPr>
      <w:rFonts w:ascii="Verdana" w:hAnsi="Verdana"/>
      <w:kern w:val="0"/>
      <w:sz w:val="24"/>
      <w:szCs w:val="20"/>
      <w:lang w:eastAsia="en-US"/>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affffff5">
    <w:name w:val="文档正文"/>
    <w:basedOn w:val="a7"/>
    <w:qFormat/>
    <w:pPr>
      <w:adjustRightInd w:val="0"/>
      <w:spacing w:line="440" w:lineRule="exact"/>
      <w:ind w:firstLine="567"/>
      <w:textAlignment w:val="baseline"/>
    </w:pPr>
    <w:rPr>
      <w:rFonts w:ascii="Arial Narrow" w:hAnsi="Arial Narrow"/>
      <w:kern w:val="0"/>
      <w:sz w:val="24"/>
      <w:szCs w:val="24"/>
    </w:rPr>
  </w:style>
  <w:style w:type="paragraph" w:customStyle="1" w:styleId="212">
    <w:name w:val="正文空2格  1."/>
    <w:basedOn w:val="a7"/>
    <w:qFormat/>
    <w:pPr>
      <w:ind w:firstLineChars="200" w:firstLine="480"/>
    </w:pPr>
    <w:rPr>
      <w:rFonts w:cs="宋体"/>
      <w:sz w:val="28"/>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pbulletcmt">
    <w:name w:val="pbulletcmt"/>
    <w:basedOn w:val="a7"/>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1f3">
    <w:name w:val="样式 标题 1 + 五号"/>
    <w:basedOn w:val="10"/>
    <w:qFormat/>
    <w:pPr>
      <w:keepNext/>
      <w:keepLines/>
      <w:autoSpaceDE/>
      <w:autoSpaceDN/>
      <w:adjustRightInd/>
      <w:spacing w:line="240" w:lineRule="auto"/>
    </w:pPr>
    <w:rPr>
      <w:rFonts w:eastAsia="宋体"/>
      <w:kern w:val="44"/>
      <w:sz w:val="32"/>
      <w:szCs w:val="32"/>
    </w:rPr>
  </w:style>
  <w:style w:type="paragraph" w:customStyle="1" w:styleId="CharCharCharCharCharChar">
    <w:name w:val="Char Char Char Char Char Char"/>
    <w:basedOn w:val="a7"/>
    <w:qFormat/>
    <w:pPr>
      <w:widowControl/>
      <w:spacing w:after="160" w:line="240" w:lineRule="exact"/>
      <w:jc w:val="left"/>
    </w:pPr>
    <w:rPr>
      <w:rFonts w:ascii="Verdana" w:hAnsi="Verdana"/>
      <w:kern w:val="0"/>
      <w:sz w:val="20"/>
      <w:szCs w:val="20"/>
      <w:lang w:eastAsia="en-US"/>
    </w:rPr>
  </w:style>
  <w:style w:type="paragraph" w:customStyle="1" w:styleId="P2">
    <w:name w:val="P2"/>
    <w:basedOn w:val="a7"/>
    <w:qFormat/>
    <w:pPr>
      <w:widowControl/>
      <w:spacing w:before="240" w:line="240" w:lineRule="atLeast"/>
      <w:ind w:left="578"/>
      <w:jc w:val="left"/>
    </w:pPr>
    <w:rPr>
      <w:rFonts w:ascii="Times New Roman" w:hAnsi="Times New Roman"/>
      <w:b/>
      <w:kern w:val="0"/>
      <w:szCs w:val="21"/>
      <w:lang w:val="en-AU" w:eastAsia="en-US"/>
    </w:rPr>
  </w:style>
  <w:style w:type="paragraph" w:customStyle="1" w:styleId="Bullet20">
    <w:name w:val="Bullet2"/>
    <w:basedOn w:val="a7"/>
    <w:qFormat/>
    <w:pPr>
      <w:spacing w:afterLines="50" w:after="156"/>
      <w:ind w:left="1440" w:hanging="360"/>
      <w:jc w:val="left"/>
    </w:pPr>
    <w:rPr>
      <w:rFonts w:ascii="宋体" w:hAnsi="Times New Roman"/>
      <w:snapToGrid w:val="0"/>
      <w:color w:val="000080"/>
      <w:kern w:val="0"/>
      <w:szCs w:val="20"/>
    </w:rPr>
  </w:style>
  <w:style w:type="paragraph" w:customStyle="1" w:styleId="Normal">
    <w:name w:val="[Normal]"/>
    <w:qFormat/>
    <w:rPr>
      <w:rFonts w:ascii="宋体" w:hAnsi="宋体"/>
      <w:sz w:val="24"/>
      <w:lang w:val="zh-CN"/>
    </w:rPr>
  </w:style>
  <w:style w:type="paragraph" w:customStyle="1" w:styleId="114">
    <w:name w:val="批注主题11"/>
    <w:basedOn w:val="af6"/>
    <w:next w:val="af6"/>
    <w:qFormat/>
    <w:rPr>
      <w:b/>
      <w:bCs/>
      <w:kern w:val="0"/>
      <w:sz w:val="20"/>
      <w:szCs w:val="20"/>
    </w:rPr>
  </w:style>
  <w:style w:type="paragraph" w:customStyle="1" w:styleId="Char1CharCharChar">
    <w:name w:val="Char1 Char Char Char"/>
    <w:basedOn w:val="a7"/>
    <w:qFormat/>
    <w:rPr>
      <w:rFonts w:ascii="Tahoma" w:hAnsi="Tahoma"/>
      <w:sz w:val="24"/>
      <w:szCs w:val="20"/>
    </w:rPr>
  </w:style>
  <w:style w:type="paragraph" w:customStyle="1" w:styleId="CharChar1CharCharCharCharCharCharCharCharCharCharCharCharChar">
    <w:name w:val="Char Char1 Char Char Char Char Char Char Char Char Char Char Char Char Char"/>
    <w:basedOn w:val="a7"/>
    <w:qFormat/>
    <w:pPr>
      <w:widowControl/>
      <w:spacing w:after="160" w:line="240" w:lineRule="exact"/>
      <w:jc w:val="left"/>
    </w:pPr>
    <w:rPr>
      <w:rFonts w:ascii="Verdana" w:hAnsi="Verdana"/>
      <w:kern w:val="0"/>
      <w:sz w:val="20"/>
      <w:szCs w:val="20"/>
      <w:lang w:eastAsia="en-US"/>
    </w:rPr>
  </w:style>
  <w:style w:type="paragraph" w:customStyle="1" w:styleId="Charf7">
    <w:name w:val="文档正文 Char"/>
    <w:basedOn w:val="a7"/>
    <w:qFormat/>
    <w:pPr>
      <w:adjustRightInd w:val="0"/>
      <w:spacing w:line="500" w:lineRule="atLeast"/>
      <w:ind w:firstLine="567"/>
    </w:pPr>
    <w:rPr>
      <w:rFonts w:ascii="仿宋_GB2312" w:eastAsia="仿宋_GB2312" w:hAnsi="Times New Roman" w:hint="eastAsia"/>
      <w:sz w:val="28"/>
      <w:szCs w:val="24"/>
    </w:rPr>
  </w:style>
  <w:style w:type="paragraph" w:customStyle="1" w:styleId="Table-ColHead">
    <w:name w:val="Table - Col. Head"/>
    <w:basedOn w:val="a7"/>
    <w:qFormat/>
    <w:pPr>
      <w:keepNext/>
      <w:widowControl/>
      <w:spacing w:before="60" w:afterLines="50" w:after="156"/>
      <w:jc w:val="left"/>
    </w:pPr>
    <w:rPr>
      <w:rFonts w:ascii="Arial" w:hAnsi="Arial"/>
      <w:b/>
      <w:kern w:val="0"/>
      <w:sz w:val="18"/>
      <w:szCs w:val="20"/>
      <w:lang w:eastAsia="en-US"/>
    </w:rPr>
  </w:style>
  <w:style w:type="paragraph" w:customStyle="1" w:styleId="115">
    <w:name w:val="正文文本缩进11"/>
    <w:basedOn w:val="a7"/>
    <w:qFormat/>
    <w:pPr>
      <w:spacing w:after="120"/>
      <w:ind w:leftChars="200" w:left="420"/>
    </w:pPr>
    <w:rPr>
      <w:rFonts w:cs="黑体"/>
    </w:rPr>
  </w:style>
  <w:style w:type="paragraph" w:customStyle="1" w:styleId="affffff6">
    <w:name w:val="表格中序号"/>
    <w:basedOn w:val="a7"/>
    <w:qFormat/>
    <w:pPr>
      <w:spacing w:line="288" w:lineRule="auto"/>
      <w:jc w:val="center"/>
    </w:pPr>
    <w:rPr>
      <w:rFonts w:ascii="新宋体" w:eastAsia="新宋体" w:hAnsi="Times New Roman"/>
      <w:sz w:val="24"/>
      <w:szCs w:val="24"/>
    </w:rPr>
  </w:style>
  <w:style w:type="paragraph" w:customStyle="1" w:styleId="Style118">
    <w:name w:val="_Style 118"/>
    <w:basedOn w:val="a7"/>
    <w:qFormat/>
  </w:style>
  <w:style w:type="paragraph" w:customStyle="1" w:styleId="affffff7">
    <w:name w:val="正文居中"/>
    <w:qFormat/>
    <w:pPr>
      <w:widowControl w:val="0"/>
      <w:spacing w:line="240" w:lineRule="exact"/>
      <w:ind w:leftChars="-50" w:left="-105" w:rightChars="-50" w:right="-105"/>
      <w:jc w:val="center"/>
    </w:pPr>
    <w:rPr>
      <w:rFonts w:ascii="Calibri" w:hAnsi="Calibri"/>
      <w:bCs/>
      <w:sz w:val="18"/>
      <w:szCs w:val="18"/>
    </w:rPr>
  </w:style>
  <w:style w:type="paragraph" w:customStyle="1" w:styleId="affffff8">
    <w:name w:val="注意事项"/>
    <w:basedOn w:val="a7"/>
    <w:qFormat/>
    <w:pPr>
      <w:spacing w:beforeLines="50" w:before="156" w:afterLines="50" w:after="156" w:line="360" w:lineRule="auto"/>
      <w:ind w:firstLineChars="200" w:firstLine="600"/>
    </w:pPr>
    <w:rPr>
      <w:rFonts w:ascii="仿宋_GB2312" w:eastAsia="仿宋_GB2312" w:hAnsi="Times New Roman" w:cs="Latha"/>
      <w:bCs/>
      <w:color w:val="000000"/>
      <w:sz w:val="30"/>
      <w:szCs w:val="30"/>
    </w:rPr>
  </w:style>
  <w:style w:type="paragraph" w:customStyle="1" w:styleId="a6">
    <w:name w:val="表格标题"/>
    <w:basedOn w:val="affffff9"/>
    <w:qFormat/>
    <w:pPr>
      <w:numPr>
        <w:numId w:val="16"/>
      </w:numPr>
      <w:ind w:left="0" w:firstLine="0"/>
      <w:jc w:val="center"/>
    </w:pPr>
    <w:rPr>
      <w:b/>
      <w:bCs/>
      <w:i/>
      <w:iCs/>
    </w:rPr>
  </w:style>
  <w:style w:type="paragraph" w:customStyle="1" w:styleId="affffff9">
    <w:name w:val="表格内容"/>
    <w:basedOn w:val="afa"/>
    <w:qFormat/>
    <w:pPr>
      <w:suppressLineNumbers/>
      <w:suppressAutoHyphens/>
    </w:pPr>
    <w:rPr>
      <w:kern w:val="1"/>
      <w:sz w:val="21"/>
      <w:lang w:eastAsia="ar-SA"/>
    </w:rPr>
  </w:style>
  <w:style w:type="paragraph" w:customStyle="1" w:styleId="Body">
    <w:name w:val="Body"/>
    <w:basedOn w:val="a7"/>
    <w:qFormat/>
    <w:pPr>
      <w:widowControl/>
      <w:spacing w:before="120" w:afterLines="50" w:after="156"/>
    </w:pPr>
    <w:rPr>
      <w:rFonts w:ascii="宋体" w:hAnsi="Times New Roman"/>
      <w:snapToGrid w:val="0"/>
      <w:kern w:val="0"/>
      <w:szCs w:val="20"/>
    </w:rPr>
  </w:style>
  <w:style w:type="paragraph" w:customStyle="1" w:styleId="ab0">
    <w:name w:val="ab"/>
    <w:basedOn w:val="a7"/>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2f7">
    <w:name w:val="样式 标题 2 + 五号"/>
    <w:basedOn w:val="20"/>
    <w:qFormat/>
    <w:pPr>
      <w:spacing w:before="0" w:after="0" w:line="240" w:lineRule="auto"/>
    </w:pPr>
    <w:rPr>
      <w:rFonts w:ascii="宋体" w:eastAsia="宋体" w:hAnsi="宋体"/>
      <w:sz w:val="21"/>
    </w:rPr>
  </w:style>
  <w:style w:type="paragraph" w:customStyle="1" w:styleId="100">
    <w:name w:val="样式 标题 1 + 左侧:  0 厘米 首行缩进:  0 厘米"/>
    <w:basedOn w:val="10"/>
    <w:qFormat/>
    <w:pPr>
      <w:keepNext/>
      <w:keepLines/>
      <w:autoSpaceDE/>
      <w:autoSpaceDN/>
      <w:adjustRightInd/>
      <w:spacing w:after="120"/>
      <w:jc w:val="both"/>
    </w:pPr>
    <w:rPr>
      <w:rFonts w:ascii="黑体" w:eastAsia="黑体" w:cs="宋体"/>
      <w:kern w:val="44"/>
    </w:rPr>
  </w:style>
  <w:style w:type="paragraph" w:customStyle="1" w:styleId="a2">
    <w:name w:val="一级项目符号"/>
    <w:basedOn w:val="a7"/>
    <w:qFormat/>
    <w:pPr>
      <w:widowControl/>
      <w:numPr>
        <w:numId w:val="17"/>
      </w:numPr>
      <w:spacing w:line="360" w:lineRule="auto"/>
    </w:pPr>
    <w:rPr>
      <w:rFonts w:ascii="Times New Roman" w:hAnsi="Times New Roman"/>
      <w:kern w:val="0"/>
      <w:sz w:val="24"/>
      <w:szCs w:val="20"/>
    </w:rPr>
  </w:style>
  <w:style w:type="paragraph" w:customStyle="1" w:styleId="3ChapterXXX">
    <w:name w:val="样式 标题 3Chapter X.X.X"/>
    <w:basedOn w:val="3ChapterXXX0505051"/>
    <w:qFormat/>
    <w:pPr>
      <w:spacing w:after="120"/>
    </w:pPr>
  </w:style>
  <w:style w:type="paragraph" w:customStyle="1" w:styleId="Tabletext0">
    <w:name w:val="Tabletext"/>
    <w:basedOn w:val="a7"/>
    <w:qFormat/>
    <w:pPr>
      <w:keepLines/>
      <w:spacing w:afterLines="50" w:after="156"/>
      <w:jc w:val="left"/>
    </w:pPr>
    <w:rPr>
      <w:rFonts w:ascii="宋体" w:hAnsi="Times New Roman"/>
      <w:snapToGrid w:val="0"/>
      <w:kern w:val="0"/>
      <w:szCs w:val="20"/>
    </w:rPr>
  </w:style>
  <w:style w:type="paragraph" w:customStyle="1" w:styleId="affffffa">
    <w:name w:val="二级项目符号"/>
    <w:basedOn w:val="a7"/>
    <w:qFormat/>
    <w:pPr>
      <w:widowControl/>
      <w:tabs>
        <w:tab w:val="left" w:pos="964"/>
      </w:tabs>
      <w:spacing w:line="360" w:lineRule="auto"/>
      <w:ind w:left="964" w:hanging="482"/>
    </w:pPr>
    <w:rPr>
      <w:rFonts w:ascii="Times New Roman" w:hAnsi="Times New Roman"/>
      <w:kern w:val="0"/>
      <w:sz w:val="24"/>
      <w:szCs w:val="20"/>
    </w:rPr>
  </w:style>
  <w:style w:type="paragraph" w:customStyle="1" w:styleId="Char2CharCharChar">
    <w:name w:val="Char2 Char Char Char"/>
    <w:basedOn w:val="a7"/>
    <w:qFormat/>
    <w:rPr>
      <w:rFonts w:ascii="仿宋_GB2312" w:eastAsia="仿宋_GB2312" w:hAnsi="Times New Roman"/>
      <w:b/>
      <w:sz w:val="32"/>
      <w:szCs w:val="32"/>
    </w:rPr>
  </w:style>
  <w:style w:type="paragraph" w:customStyle="1" w:styleId="affffffb">
    <w:name w:val="段"/>
    <w:qFormat/>
    <w:pPr>
      <w:autoSpaceDE w:val="0"/>
      <w:autoSpaceDN w:val="0"/>
      <w:ind w:firstLineChars="200" w:firstLine="200"/>
      <w:jc w:val="both"/>
    </w:pPr>
    <w:rPr>
      <w:rFonts w:ascii="宋体" w:hAnsi="Calibri"/>
      <w:sz w:val="21"/>
    </w:rPr>
  </w:style>
  <w:style w:type="paragraph" w:customStyle="1" w:styleId="affffffc">
    <w:name w:val="小四正文"/>
    <w:basedOn w:val="a7"/>
    <w:qFormat/>
    <w:pPr>
      <w:spacing w:line="360" w:lineRule="auto"/>
      <w:ind w:firstLineChars="200" w:firstLine="200"/>
    </w:pPr>
    <w:rPr>
      <w:rFonts w:ascii="Times New Roman" w:eastAsia="仿宋_GB2312" w:hAnsi="Times New Roman" w:cs="宋体"/>
      <w:sz w:val="24"/>
      <w:szCs w:val="24"/>
    </w:rPr>
  </w:style>
  <w:style w:type="paragraph" w:customStyle="1" w:styleId="Affffffd">
    <w:name w:val="正文 A"/>
    <w:basedOn w:val="a7"/>
    <w:qFormat/>
    <w:rPr>
      <w:rFonts w:eastAsia="Arial Unicode MS" w:cs="Arial Unicode MS"/>
      <w:color w:val="000000"/>
      <w:szCs w:val="21"/>
      <w:u w:color="000000"/>
    </w:rPr>
  </w:style>
  <w:style w:type="paragraph" w:customStyle="1" w:styleId="affffffe">
    <w:name w:val="内文正文"/>
    <w:basedOn w:val="a7"/>
    <w:qFormat/>
    <w:pPr>
      <w:adjustRightInd w:val="0"/>
      <w:snapToGrid w:val="0"/>
      <w:spacing w:line="400" w:lineRule="atLeast"/>
      <w:ind w:firstLineChars="200" w:firstLine="200"/>
    </w:pPr>
    <w:rPr>
      <w:rFonts w:ascii="宋体" w:hAnsi="Times New Roman"/>
      <w:szCs w:val="24"/>
    </w:rPr>
  </w:style>
  <w:style w:type="paragraph" w:customStyle="1" w:styleId="Char12">
    <w:name w:val="Char1"/>
    <w:basedOn w:val="a7"/>
    <w:qFormat/>
    <w:rPr>
      <w:rFonts w:ascii="仿宋_GB2312" w:eastAsia="仿宋_GB2312" w:hAnsi="Times New Roman"/>
      <w:b/>
      <w:sz w:val="32"/>
      <w:szCs w:val="32"/>
    </w:rPr>
  </w:style>
  <w:style w:type="paragraph" w:customStyle="1" w:styleId="11CharCharCharCharCharCharCharCharCharCharCharCharCharCharCharCharChar">
    <w:name w:val="样式 标题 1 + 五号1 Char Char Char Char Char Char Char Char Char Char Char Char Char Char Char Char Char"/>
    <w:basedOn w:val="10"/>
    <w:qFormat/>
    <w:pPr>
      <w:keepNext/>
      <w:keepLines/>
      <w:autoSpaceDE/>
      <w:autoSpaceDN/>
      <w:adjustRightInd/>
      <w:spacing w:line="480" w:lineRule="auto"/>
      <w:jc w:val="both"/>
    </w:pPr>
    <w:rPr>
      <w:rFonts w:eastAsia="宋体"/>
      <w:kern w:val="44"/>
      <w:sz w:val="21"/>
      <w:szCs w:val="44"/>
    </w:rPr>
  </w:style>
  <w:style w:type="paragraph" w:customStyle="1" w:styleId="11">
    <w:name w:val="正文 1.1"/>
    <w:basedOn w:val="a7"/>
    <w:next w:val="111"/>
    <w:qFormat/>
    <w:pPr>
      <w:numPr>
        <w:ilvl w:val="1"/>
        <w:numId w:val="14"/>
      </w:numPr>
      <w:ind w:left="980" w:hangingChars="350" w:hanging="980"/>
      <w:outlineLvl w:val="1"/>
    </w:pPr>
    <w:rPr>
      <w:rFonts w:ascii="仿宋" w:hAnsi="仿宋"/>
      <w:b/>
    </w:rPr>
  </w:style>
  <w:style w:type="paragraph" w:customStyle="1" w:styleId="51515157">
    <w:name w:val="样式 标题 5 + 五号 居中 段前: 1.5 磅 段后: 1.5 磅 行距: 多倍行距 1.57 字行"/>
    <w:basedOn w:val="51"/>
    <w:qFormat/>
    <w:pPr>
      <w:tabs>
        <w:tab w:val="clear" w:pos="992"/>
      </w:tabs>
      <w:spacing w:before="30" w:after="30"/>
      <w:ind w:left="0" w:firstLine="0"/>
      <w:jc w:val="center"/>
    </w:pPr>
    <w:rPr>
      <w:rFonts w:ascii="Times New Roman" w:hAnsi="Times New Roman" w:cs="宋体"/>
      <w:szCs w:val="20"/>
    </w:rPr>
  </w:style>
  <w:style w:type="paragraph" w:customStyle="1" w:styleId="3c">
    <w:name w:val="标准标题3"/>
    <w:basedOn w:val="3"/>
    <w:qFormat/>
    <w:pPr>
      <w:tabs>
        <w:tab w:val="left" w:pos="1050"/>
      </w:tabs>
      <w:spacing w:line="240" w:lineRule="auto"/>
      <w:ind w:leftChars="-258" w:left="-258"/>
    </w:pPr>
    <w:rPr>
      <w:rFonts w:eastAsia="仿宋_GB2312"/>
      <w:sz w:val="28"/>
    </w:rPr>
  </w:style>
  <w:style w:type="paragraph" w:customStyle="1" w:styleId="1050">
    <w:name w:val="样式 左侧:  1 厘米 段后: 0.5 行"/>
    <w:basedOn w:val="a7"/>
    <w:qFormat/>
    <w:pPr>
      <w:spacing w:afterLines="50" w:after="156"/>
      <w:ind w:firstLine="425"/>
      <w:jc w:val="left"/>
    </w:pPr>
    <w:rPr>
      <w:rFonts w:ascii="宋体" w:hAnsi="Times New Roman" w:cs="宋体"/>
      <w:snapToGrid w:val="0"/>
      <w:kern w:val="0"/>
      <w:szCs w:val="20"/>
    </w:rPr>
  </w:style>
  <w:style w:type="paragraph" w:customStyle="1" w:styleId="button">
    <w:name w:val="button"/>
    <w:basedOn w:val="a7"/>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Char120">
    <w:name w:val="Char12"/>
    <w:basedOn w:val="a7"/>
    <w:qFormat/>
    <w:pPr>
      <w:spacing w:beforeLines="20" w:before="62" w:afterLines="20" w:after="62"/>
    </w:pPr>
    <w:rPr>
      <w:rFonts w:ascii="楷体_GB2312" w:eastAsia="楷体_GB2312" w:hAnsi="宋体" w:cs="Arial"/>
      <w:kern w:val="0"/>
      <w:sz w:val="24"/>
      <w:szCs w:val="24"/>
    </w:rPr>
  </w:style>
  <w:style w:type="paragraph" w:customStyle="1" w:styleId="Char1CharCharChar1">
    <w:name w:val="Char1 Char Char Char1"/>
    <w:basedOn w:val="a7"/>
    <w:qFormat/>
    <w:rPr>
      <w:rFonts w:ascii="Tahoma" w:hAnsi="Tahoma"/>
      <w:sz w:val="24"/>
      <w:szCs w:val="20"/>
    </w:rPr>
  </w:style>
  <w:style w:type="paragraph" w:customStyle="1" w:styleId="CharChar1CharCharCharCharCharCharCharCharCharCharCharCharCharChar">
    <w:name w:val="Char Char1 Char Char Char Char Char Char Char Char Char Char Char Char Char Char"/>
    <w:basedOn w:val="a7"/>
    <w:qFormat/>
    <w:pPr>
      <w:widowControl/>
      <w:spacing w:after="160" w:line="240" w:lineRule="exact"/>
      <w:jc w:val="left"/>
    </w:pPr>
    <w:rPr>
      <w:rFonts w:ascii="Times New Roman" w:hAnsi="Times New Roman"/>
      <w:szCs w:val="20"/>
    </w:rPr>
  </w:style>
  <w:style w:type="paragraph" w:customStyle="1" w:styleId="IBM">
    <w:name w:val="IBM 正文"/>
    <w:basedOn w:val="a7"/>
    <w:qFormat/>
    <w:pPr>
      <w:spacing w:line="360" w:lineRule="atLeast"/>
    </w:pPr>
    <w:rPr>
      <w:rFonts w:ascii="Times New Roman" w:hAnsi="Times New Roman"/>
      <w:sz w:val="24"/>
      <w:szCs w:val="20"/>
    </w:rPr>
  </w:style>
  <w:style w:type="paragraph" w:customStyle="1" w:styleId="20515">
    <w:name w:val="样式 正文（首行缩进两字） + 首行缩进:  2 字符 段后: 0.5 行 行距: 1.5 倍行距"/>
    <w:basedOn w:val="ae"/>
    <w:qFormat/>
    <w:pPr>
      <w:spacing w:line="360" w:lineRule="auto"/>
    </w:pPr>
    <w:rPr>
      <w:sz w:val="24"/>
      <w:szCs w:val="24"/>
    </w:rPr>
  </w:style>
  <w:style w:type="paragraph" w:customStyle="1" w:styleId="05">
    <w:name w:val="样式 三号 加粗 段后: 0.5 行"/>
    <w:basedOn w:val="a7"/>
    <w:qFormat/>
    <w:pPr>
      <w:spacing w:afterLines="50" w:after="156"/>
      <w:jc w:val="left"/>
    </w:pPr>
    <w:rPr>
      <w:rFonts w:ascii="宋体" w:hAnsi="Times New Roman" w:cs="宋体"/>
      <w:b/>
      <w:bCs/>
      <w:snapToGrid w:val="0"/>
      <w:kern w:val="0"/>
      <w:sz w:val="32"/>
      <w:szCs w:val="20"/>
    </w:rPr>
  </w:style>
  <w:style w:type="paragraph" w:customStyle="1" w:styleId="-11">
    <w:name w:val="彩色列表 - 强调文字颜色 11"/>
    <w:basedOn w:val="a7"/>
    <w:uiPriority w:val="34"/>
    <w:qFormat/>
    <w:pPr>
      <w:ind w:firstLineChars="200" w:firstLine="420"/>
    </w:pPr>
  </w:style>
  <w:style w:type="paragraph" w:customStyle="1" w:styleId="afffffff">
    <w:name w:val="表内文字"/>
    <w:basedOn w:val="a7"/>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CharCharb">
    <w:name w:val="小四 段落 宋体 Char Char"/>
    <w:basedOn w:val="a7"/>
    <w:qFormat/>
    <w:pPr>
      <w:spacing w:line="360" w:lineRule="auto"/>
      <w:ind w:firstLineChars="200" w:firstLine="480"/>
    </w:pPr>
    <w:rPr>
      <w:rFonts w:ascii="宋体" w:hAnsi="宋体"/>
      <w:sz w:val="24"/>
      <w:szCs w:val="24"/>
    </w:rPr>
  </w:style>
  <w:style w:type="paragraph" w:customStyle="1" w:styleId="62">
    <w:name w:val="标题6"/>
    <w:basedOn w:val="a7"/>
    <w:next w:val="10"/>
    <w:qFormat/>
    <w:pPr>
      <w:widowControl/>
      <w:snapToGrid w:val="0"/>
      <w:spacing w:beforeLines="50" w:before="156" w:afterLines="50" w:after="156" w:line="520" w:lineRule="atLeast"/>
      <w:ind w:firstLineChars="200" w:firstLine="200"/>
    </w:pPr>
    <w:rPr>
      <w:rFonts w:ascii="Times New Roman" w:hAnsi="Times New Roman" w:cs="Arial"/>
      <w:b/>
      <w:sz w:val="24"/>
      <w:szCs w:val="24"/>
    </w:rPr>
  </w:style>
  <w:style w:type="paragraph" w:customStyle="1" w:styleId="f1">
    <w:name w:val="f1"/>
    <w:basedOn w:val="a7"/>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110">
    <w:name w:val="正文首行缩进 211"/>
    <w:basedOn w:val="115"/>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16">
    <w:name w:val="文档结构图11"/>
    <w:basedOn w:val="a7"/>
    <w:qFormat/>
    <w:rPr>
      <w:rFonts w:ascii="宋体"/>
      <w:kern w:val="0"/>
      <w:sz w:val="18"/>
      <w:szCs w:val="18"/>
    </w:rPr>
  </w:style>
  <w:style w:type="paragraph" w:customStyle="1" w:styleId="afffffff0">
    <w:name w:val="段(正文）"/>
    <w:qFormat/>
    <w:pPr>
      <w:autoSpaceDE w:val="0"/>
      <w:autoSpaceDN w:val="0"/>
      <w:ind w:firstLine="420"/>
      <w:jc w:val="both"/>
    </w:pPr>
    <w:rPr>
      <w:rFonts w:ascii="宋体" w:hAnsi="Calibri"/>
      <w:sz w:val="21"/>
    </w:rPr>
  </w:style>
  <w:style w:type="paragraph" w:customStyle="1" w:styleId="afffffff1">
    <w:name w:val="样式"/>
    <w:basedOn w:val="a7"/>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FA">
    <w:name w:val="FA正文+标号"/>
    <w:basedOn w:val="a7"/>
    <w:qFormat/>
    <w:pPr>
      <w:tabs>
        <w:tab w:val="left" w:pos="3375"/>
      </w:tabs>
      <w:spacing w:line="400" w:lineRule="exact"/>
    </w:pPr>
    <w:rPr>
      <w:rFonts w:ascii="仿宋_GB2312" w:eastAsia="仿宋_GB2312" w:hAnsi="宋体"/>
      <w:sz w:val="24"/>
      <w:szCs w:val="24"/>
    </w:rPr>
  </w:style>
  <w:style w:type="paragraph" w:customStyle="1" w:styleId="a4">
    <w:name w:val="首行缩进"/>
    <w:basedOn w:val="a7"/>
    <w:qFormat/>
    <w:pPr>
      <w:widowControl/>
      <w:numPr>
        <w:ilvl w:val="6"/>
        <w:numId w:val="10"/>
      </w:numPr>
      <w:tabs>
        <w:tab w:val="left" w:pos="822"/>
      </w:tabs>
      <w:snapToGrid w:val="0"/>
      <w:spacing w:before="40" w:after="40" w:line="300" w:lineRule="atLeast"/>
    </w:pPr>
    <w:rPr>
      <w:rFonts w:ascii="Arial" w:hAnsi="Arial"/>
      <w:kern w:val="0"/>
      <w:szCs w:val="20"/>
    </w:rPr>
  </w:style>
  <w:style w:type="paragraph" w:customStyle="1" w:styleId="CharCharCharChar1">
    <w:name w:val="Char Char Char Char1"/>
    <w:basedOn w:val="a7"/>
    <w:qFormat/>
    <w:pPr>
      <w:widowControl/>
      <w:spacing w:after="160" w:line="240" w:lineRule="exact"/>
      <w:jc w:val="left"/>
    </w:pPr>
    <w:rPr>
      <w:rFonts w:ascii="Arial" w:eastAsia="Times New Roman" w:hAnsi="Arial" w:cs="Verdana"/>
      <w:b/>
      <w:kern w:val="0"/>
      <w:sz w:val="24"/>
      <w:szCs w:val="20"/>
      <w:lang w:eastAsia="en-US"/>
    </w:rPr>
  </w:style>
  <w:style w:type="paragraph" w:customStyle="1" w:styleId="S4-L15-No">
    <w:name w:val="S4-L15-No"/>
    <w:basedOn w:val="S4-L15"/>
    <w:qFormat/>
    <w:pPr>
      <w:tabs>
        <w:tab w:val="left" w:pos="720"/>
      </w:tabs>
      <w:ind w:hanging="720"/>
    </w:pPr>
  </w:style>
  <w:style w:type="paragraph" w:customStyle="1" w:styleId="afffffff2">
    <w:name w:val="左对齐的表内文字"/>
    <w:basedOn w:val="a7"/>
    <w:qFormat/>
    <w:rPr>
      <w:rFonts w:ascii="Times New Roman" w:eastAsia="仿宋_GB2312" w:hAnsi="Times New Roman" w:cs="宋体"/>
      <w:szCs w:val="20"/>
    </w:rPr>
  </w:style>
  <w:style w:type="paragraph" w:customStyle="1" w:styleId="1f4">
    <w:name w:val="修订1"/>
    <w:uiPriority w:val="99"/>
    <w:qFormat/>
    <w:rPr>
      <w:rFonts w:ascii="Calibri" w:hAnsi="Calibri"/>
      <w:kern w:val="2"/>
      <w:sz w:val="21"/>
      <w:szCs w:val="22"/>
    </w:rPr>
  </w:style>
  <w:style w:type="paragraph" w:customStyle="1" w:styleId="CharChar1CharCharCharCharCharCharCharCharCharCharCharCharCharChar1">
    <w:name w:val="Char Char1 Char Char Char Char Char Char Char Char Char Char Char Char Char Char1"/>
    <w:basedOn w:val="a7"/>
    <w:qFormat/>
    <w:pPr>
      <w:widowControl/>
      <w:spacing w:after="160" w:line="240" w:lineRule="exact"/>
      <w:jc w:val="left"/>
    </w:pPr>
    <w:rPr>
      <w:rFonts w:ascii="Times New Roman" w:hAnsi="Times New Roman"/>
      <w:szCs w:val="20"/>
    </w:rPr>
  </w:style>
  <w:style w:type="paragraph" w:customStyle="1" w:styleId="Style164">
    <w:name w:val="_Style 164"/>
    <w:basedOn w:val="a7"/>
    <w:qFormat/>
    <w:rPr>
      <w:rFonts w:ascii="Times New Roman" w:hAnsi="Times New Roman"/>
      <w:szCs w:val="20"/>
    </w:rPr>
  </w:style>
  <w:style w:type="paragraph" w:customStyle="1" w:styleId="Blockquote">
    <w:name w:val="Blockquote"/>
    <w:basedOn w:val="a7"/>
    <w:qFormat/>
    <w:pPr>
      <w:widowControl/>
      <w:spacing w:before="100" w:afterLines="50" w:after="156"/>
      <w:ind w:left="360" w:right="360"/>
      <w:jc w:val="left"/>
    </w:pPr>
    <w:rPr>
      <w:rFonts w:ascii="宋体" w:hAnsi="Times New Roman"/>
      <w:snapToGrid w:val="0"/>
      <w:kern w:val="0"/>
      <w:sz w:val="24"/>
      <w:szCs w:val="20"/>
      <w:lang w:val="en-CA"/>
    </w:rPr>
  </w:style>
  <w:style w:type="paragraph" w:customStyle="1" w:styleId="a80">
    <w:name w:val="a8"/>
    <w:basedOn w:val="a7"/>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f3">
    <w:name w:val="贷方"/>
    <w:basedOn w:val="a7"/>
    <w:qFormat/>
    <w:pPr>
      <w:ind w:leftChars="900" w:left="1890"/>
    </w:pPr>
    <w:rPr>
      <w:rFonts w:ascii="Times New Roman" w:hAnsi="Times New Roman"/>
      <w:sz w:val="24"/>
      <w:szCs w:val="24"/>
    </w:rPr>
  </w:style>
  <w:style w:type="paragraph" w:customStyle="1" w:styleId="afffffff4">
    <w:name w:val="此正文"/>
    <w:basedOn w:val="a7"/>
    <w:qFormat/>
    <w:pPr>
      <w:spacing w:line="360" w:lineRule="auto"/>
      <w:ind w:firstLineChars="200" w:firstLine="200"/>
    </w:pPr>
    <w:rPr>
      <w:rFonts w:ascii="Times New Roman" w:hAnsi="Times New Roman"/>
      <w:sz w:val="24"/>
      <w:szCs w:val="24"/>
    </w:rPr>
  </w:style>
  <w:style w:type="table" w:customStyle="1" w:styleId="1f5">
    <w:name w:val="网格型1"/>
    <w:basedOn w:val="aa"/>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32">
    <w:name w:val="w32"/>
    <w:basedOn w:val="a9"/>
    <w:qFormat/>
  </w:style>
  <w:style w:type="character" w:customStyle="1" w:styleId="hilite">
    <w:name w:val="hilite"/>
    <w:basedOn w:val="a9"/>
    <w:qFormat/>
    <w:rPr>
      <w:color w:val="FFFFFF"/>
      <w:shd w:val="clear" w:color="auto" w:fill="666666"/>
    </w:rPr>
  </w:style>
  <w:style w:type="character" w:customStyle="1" w:styleId="tmpztreemovearrow">
    <w:name w:val="tmpztreemove_arrow"/>
    <w:basedOn w:val="a9"/>
    <w:qFormat/>
  </w:style>
  <w:style w:type="character" w:customStyle="1" w:styleId="moreaction32">
    <w:name w:val="moreaction32"/>
    <w:basedOn w:val="a9"/>
    <w:qFormat/>
  </w:style>
  <w:style w:type="character" w:customStyle="1" w:styleId="ico1653">
    <w:name w:val="ico1653"/>
    <w:basedOn w:val="a9"/>
    <w:qFormat/>
  </w:style>
  <w:style w:type="character" w:customStyle="1" w:styleId="ico1654">
    <w:name w:val="ico1654"/>
    <w:basedOn w:val="a9"/>
    <w:qFormat/>
  </w:style>
  <w:style w:type="character" w:customStyle="1" w:styleId="ico1655">
    <w:name w:val="ico1655"/>
    <w:basedOn w:val="a9"/>
    <w:qFormat/>
  </w:style>
  <w:style w:type="character" w:customStyle="1" w:styleId="likedgray">
    <w:name w:val="liked_gray"/>
    <w:basedOn w:val="a9"/>
    <w:qFormat/>
    <w:rPr>
      <w:color w:val="FFFFFF"/>
    </w:rPr>
  </w:style>
  <w:style w:type="character" w:customStyle="1" w:styleId="estimategray">
    <w:name w:val="estimate_gray"/>
    <w:basedOn w:val="a9"/>
    <w:qFormat/>
    <w:rPr>
      <w:color w:val="FFFFFF"/>
    </w:rPr>
  </w:style>
  <w:style w:type="character" w:customStyle="1" w:styleId="active">
    <w:name w:val="active"/>
    <w:basedOn w:val="a9"/>
    <w:qFormat/>
    <w:rPr>
      <w:color w:val="00FF00"/>
      <w:shd w:val="clear" w:color="auto" w:fill="111111"/>
    </w:rPr>
  </w:style>
  <w:style w:type="character" w:customStyle="1" w:styleId="cdropright">
    <w:name w:val="cdropright"/>
    <w:basedOn w:val="a9"/>
    <w:qFormat/>
  </w:style>
  <w:style w:type="character" w:customStyle="1" w:styleId="drapbtn">
    <w:name w:val="drapbtn"/>
    <w:basedOn w:val="a9"/>
    <w:qFormat/>
  </w:style>
  <w:style w:type="character" w:customStyle="1" w:styleId="cdropleft">
    <w:name w:val="cdropleft"/>
    <w:basedOn w:val="a9"/>
    <w:qFormat/>
  </w:style>
  <w:style w:type="character" w:customStyle="1" w:styleId="button4">
    <w:name w:val="button4"/>
    <w:basedOn w:val="a9"/>
    <w:qFormat/>
  </w:style>
  <w:style w:type="character" w:customStyle="1" w:styleId="after">
    <w:name w:val="after"/>
    <w:basedOn w:val="a9"/>
    <w:qFormat/>
    <w:rPr>
      <w:sz w:val="0"/>
      <w:szCs w:val="0"/>
    </w:rPr>
  </w:style>
  <w:style w:type="character" w:customStyle="1" w:styleId="pagechatarealistclosebox">
    <w:name w:val="pagechatarealistclose_box"/>
    <w:basedOn w:val="a9"/>
    <w:qFormat/>
  </w:style>
  <w:style w:type="character" w:customStyle="1" w:styleId="pagechatarealistclosebox1">
    <w:name w:val="pagechatarealistclose_box1"/>
    <w:basedOn w:val="a9"/>
    <w:qFormat/>
  </w:style>
  <w:style w:type="character" w:customStyle="1" w:styleId="cy">
    <w:name w:val="cy"/>
    <w:basedOn w:val="a9"/>
    <w:qFormat/>
  </w:style>
  <w:style w:type="paragraph" w:customStyle="1" w:styleId="Style1">
    <w:name w:val="_Style 1"/>
    <w:basedOn w:val="a7"/>
    <w:uiPriority w:val="34"/>
    <w:qFormat/>
    <w:pPr>
      <w:ind w:firstLineChars="200" w:firstLine="420"/>
    </w:pPr>
  </w:style>
  <w:style w:type="paragraph" w:customStyle="1" w:styleId="afffffff5">
    <w:name w:val="需求正文"/>
    <w:basedOn w:val="a7"/>
    <w:qFormat/>
    <w:pPr>
      <w:spacing w:line="360" w:lineRule="auto"/>
      <w:ind w:firstLineChars="200" w:firstLine="200"/>
    </w:pPr>
    <w:rPr>
      <w:rFonts w:cs="黑体"/>
      <w:sz w:val="24"/>
      <w:szCs w:val="24"/>
    </w:rPr>
  </w:style>
  <w:style w:type="paragraph" w:customStyle="1" w:styleId="2f8">
    <w:name w:val="正文缩进2"/>
    <w:basedOn w:val="a7"/>
    <w:qFormat/>
    <w:pPr>
      <w:ind w:firstLine="420"/>
    </w:pPr>
    <w:rPr>
      <w:rFonts w:cs="黑体"/>
      <w:szCs w:val="24"/>
    </w:rPr>
  </w:style>
  <w:style w:type="paragraph" w:customStyle="1" w:styleId="1f6">
    <w:name w:val="列表段落1"/>
    <w:basedOn w:val="a7"/>
    <w:uiPriority w:val="34"/>
    <w:qFormat/>
    <w:pPr>
      <w:ind w:firstLineChars="200" w:firstLine="420"/>
    </w:pPr>
    <w:rPr>
      <w:rFonts w:ascii="Times New Roman" w:hAnsi="Times New Roman"/>
    </w:rPr>
  </w:style>
  <w:style w:type="paragraph" w:customStyle="1" w:styleId="179">
    <w:name w:val="179"/>
    <w:basedOn w:val="a7"/>
    <w:qFormat/>
    <w:pPr>
      <w:widowControl/>
      <w:ind w:firstLineChars="200" w:firstLine="420"/>
      <w:textAlignment w:val="baseline"/>
    </w:pPr>
    <w:rPr>
      <w:rFonts w:ascii="Times New Roman" w:hAnsi="Times New Roman"/>
    </w:rPr>
  </w:style>
  <w:style w:type="paragraph" w:customStyle="1" w:styleId="3d">
    <w:name w:val="正文缩进3"/>
    <w:basedOn w:val="a7"/>
    <w:qFormat/>
    <w:pPr>
      <w:ind w:firstLine="420"/>
    </w:pPr>
    <w:rPr>
      <w:rFonts w:cs="黑体"/>
      <w:szCs w:val="24"/>
    </w:rPr>
  </w:style>
  <w:style w:type="paragraph" w:customStyle="1" w:styleId="TOC20">
    <w:name w:val="TOC 标题2"/>
    <w:basedOn w:val="10"/>
    <w:next w:val="a7"/>
    <w:uiPriority w:val="39"/>
    <w:qFormat/>
    <w:pPr>
      <w:keepNext/>
      <w:keepLines/>
      <w:widowControl/>
      <w:autoSpaceDE/>
      <w:autoSpaceDN/>
      <w:adjustRightInd/>
      <w:spacing w:before="480" w:line="276" w:lineRule="auto"/>
      <w:jc w:val="left"/>
      <w:outlineLvl w:val="9"/>
    </w:pPr>
    <w:rPr>
      <w:rFonts w:ascii="Calibri Light" w:eastAsia="宋体" w:hAnsi="Calibri Light" w:cs="宋体"/>
      <w:color w:val="2E75B6"/>
      <w:sz w:val="28"/>
      <w:szCs w:val="28"/>
    </w:rPr>
  </w:style>
  <w:style w:type="character" w:customStyle="1" w:styleId="Charf8">
    <w:name w:val="小正文 Char"/>
    <w:link w:val="afffffff6"/>
    <w:qFormat/>
    <w:rPr>
      <w:rFonts w:ascii="仿宋_GB2312" w:eastAsia="仿宋_GB2312" w:hAnsi="宋体"/>
      <w:sz w:val="28"/>
      <w:szCs w:val="28"/>
    </w:rPr>
  </w:style>
  <w:style w:type="paragraph" w:customStyle="1" w:styleId="afffffff6">
    <w:name w:val="小正文"/>
    <w:basedOn w:val="a7"/>
    <w:link w:val="Charf8"/>
    <w:qFormat/>
    <w:pPr>
      <w:spacing w:line="560" w:lineRule="exact"/>
      <w:ind w:firstLineChars="200" w:firstLine="560"/>
      <w:jc w:val="left"/>
    </w:pPr>
    <w:rPr>
      <w:rFonts w:ascii="仿宋_GB2312" w:eastAsia="仿宋_GB2312" w:hAnsi="宋体"/>
      <w:kern w:val="0"/>
      <w:sz w:val="28"/>
      <w:szCs w:val="28"/>
    </w:rPr>
  </w:style>
  <w:style w:type="paragraph" w:customStyle="1" w:styleId="48">
    <w:name w:val="正文缩进4"/>
    <w:basedOn w:val="a7"/>
    <w:qFormat/>
    <w:pPr>
      <w:ind w:firstLine="420"/>
    </w:pPr>
    <w:rPr>
      <w:rFonts w:cs="黑体"/>
      <w:szCs w:val="24"/>
    </w:rPr>
  </w:style>
  <w:style w:type="paragraph" w:customStyle="1" w:styleId="53">
    <w:name w:val="正文缩进5"/>
    <w:basedOn w:val="a7"/>
    <w:qFormat/>
    <w:pPr>
      <w:ind w:firstLine="420"/>
    </w:pPr>
    <w:rPr>
      <w:rFonts w:cs="黑体"/>
      <w:szCs w:val="24"/>
    </w:rPr>
  </w:style>
  <w:style w:type="paragraph" w:customStyle="1" w:styleId="TableParagraph">
    <w:name w:val="Table Paragraph"/>
    <w:basedOn w:val="a7"/>
    <w:uiPriority w:val="1"/>
    <w:qFormat/>
    <w:pPr>
      <w:autoSpaceDE w:val="0"/>
      <w:autoSpaceDN w:val="0"/>
      <w:adjustRightInd w:val="0"/>
      <w:jc w:val="left"/>
    </w:pPr>
    <w:rPr>
      <w:rFonts w:ascii="Times New Roman" w:hAnsi="Times New Roman"/>
      <w:kern w:val="0"/>
      <w:szCs w:val="24"/>
    </w:rPr>
  </w:style>
  <w:style w:type="paragraph" w:customStyle="1" w:styleId="1110">
    <w:name w:val="列出段落111"/>
    <w:basedOn w:val="a7"/>
    <w:uiPriority w:val="34"/>
    <w:qFormat/>
    <w:pPr>
      <w:spacing w:before="100" w:beforeAutospacing="1" w:after="100" w:afterAutospacing="1"/>
      <w:ind w:firstLine="420"/>
    </w:pPr>
    <w:rPr>
      <w:rFonts w:ascii="宋体" w:hAnsi="宋体"/>
      <w:szCs w:val="20"/>
    </w:rPr>
  </w:style>
  <w:style w:type="paragraph" w:customStyle="1" w:styleId="3e">
    <w:name w:val="列出段落3"/>
    <w:basedOn w:val="a7"/>
    <w:uiPriority w:val="34"/>
    <w:qFormat/>
    <w:pPr>
      <w:ind w:firstLine="420"/>
    </w:pPr>
  </w:style>
  <w:style w:type="paragraph" w:customStyle="1" w:styleId="49">
    <w:name w:val="列出段落4"/>
    <w:basedOn w:val="a7"/>
    <w:uiPriority w:val="34"/>
    <w:qFormat/>
    <w:pPr>
      <w:ind w:firstLineChars="200" w:firstLine="420"/>
    </w:pPr>
  </w:style>
  <w:style w:type="paragraph" w:customStyle="1" w:styleId="54">
    <w:name w:val="列出段落5"/>
    <w:basedOn w:val="a7"/>
    <w:qFormat/>
    <w:pPr>
      <w:ind w:firstLine="420"/>
    </w:pPr>
  </w:style>
  <w:style w:type="paragraph" w:customStyle="1" w:styleId="2f9">
    <w:name w:val="列表段落2"/>
    <w:basedOn w:val="a7"/>
    <w:uiPriority w:val="99"/>
    <w:qFormat/>
    <w:pPr>
      <w:ind w:firstLineChars="200" w:firstLine="420"/>
    </w:pPr>
  </w:style>
  <w:style w:type="character" w:customStyle="1" w:styleId="font11">
    <w:name w:val="font11"/>
    <w:basedOn w:val="a9"/>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2325</Words>
  <Characters>13253</Characters>
  <Application>Microsoft Office Word</Application>
  <DocSecurity>0</DocSecurity>
  <Lines>110</Lines>
  <Paragraphs>31</Paragraphs>
  <ScaleCrop>false</ScaleCrop>
  <Company>Microsoft</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jianfeng li</cp:lastModifiedBy>
  <cp:revision>6</cp:revision>
  <cp:lastPrinted>2020-03-08T01:07:00Z</cp:lastPrinted>
  <dcterms:created xsi:type="dcterms:W3CDTF">2021-04-06T07:25:00Z</dcterms:created>
  <dcterms:modified xsi:type="dcterms:W3CDTF">2023-08-23T06:22:00Z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UFIDA_U9App_DataSourceXMLPart">
    <vt:lpwstr>{B3FEE6A4-FD1C-4E59-87BA-5F830F2A34E8}</vt:lpwstr>
  </property>
  <property fmtid="{D5CDD505-2E9C-101B-9397-08002B2CF9AE}" pid="4" name="ICV">
    <vt:lpwstr>2C498A31EA1948CBA7BEC6841BDCAC8E</vt:lpwstr>
  </property>
</Properties>
</file>